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9" w:rsidRDefault="000C72B0">
      <w:pPr>
        <w:spacing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64.8pt" filled="t">
            <v:fill color2="black"/>
            <v:imagedata r:id="rId6" o:title=""/>
          </v:shape>
        </w:pict>
      </w:r>
    </w:p>
    <w:p w:rsidR="002C0229" w:rsidRDefault="007922A8">
      <w:pPr>
        <w:spacing w:line="276" w:lineRule="auto"/>
        <w:jc w:val="center"/>
      </w:pPr>
      <w:r>
        <w:rPr>
          <w:b/>
          <w:szCs w:val="26"/>
          <w:lang w:eastAsia="ar-SA"/>
        </w:rPr>
        <w:t>РОССИЙСКАЯ ФЕДЕРАЦИЯ</w:t>
      </w:r>
    </w:p>
    <w:p w:rsidR="002C0229" w:rsidRDefault="007922A8">
      <w:pPr>
        <w:spacing w:line="27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РОСТОВСКАЯ ОБЛАСТЬ  НЕКЛИНОВСКИЙ РАЙОН</w:t>
      </w:r>
    </w:p>
    <w:p w:rsidR="002C0229" w:rsidRDefault="007922A8" w:rsidP="0054273A">
      <w:pPr>
        <w:pBdr>
          <w:bottom w:val="double" w:sz="6" w:space="1" w:color="000000"/>
        </w:pBdr>
        <w:spacing w:line="276" w:lineRule="auto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 xml:space="preserve">МУНИЦИПАЛЬНОЕ ОБРАЗОВАНИЕ «ЛАКЕДЕМОНОВСКОЕ  СЕЛЬСКОЕ </w:t>
      </w:r>
      <w:r w:rsidR="0054273A">
        <w:rPr>
          <w:b/>
          <w:szCs w:val="26"/>
          <w:lang w:eastAsia="ar-SA"/>
        </w:rPr>
        <w:t>П</w:t>
      </w:r>
      <w:r>
        <w:rPr>
          <w:b/>
          <w:szCs w:val="26"/>
          <w:lang w:eastAsia="ar-SA"/>
        </w:rPr>
        <w:t>ОСЕЛЕНИЕ»</w:t>
      </w:r>
    </w:p>
    <w:p w:rsidR="002C0229" w:rsidRDefault="007922A8">
      <w:pPr>
        <w:spacing w:line="27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АДМИНИСТРАЦИЯ ЛАКЕДЕМОНОВСКОГО СЕЛЬСКОГО ПОСЕЛЕНИЯ</w:t>
      </w:r>
    </w:p>
    <w:p w:rsidR="002C0229" w:rsidRDefault="002C0229">
      <w:pPr>
        <w:spacing w:line="276" w:lineRule="auto"/>
        <w:jc w:val="center"/>
        <w:rPr>
          <w:b/>
          <w:sz w:val="26"/>
          <w:szCs w:val="26"/>
          <w:lang w:eastAsia="ru-RU"/>
        </w:rPr>
      </w:pPr>
    </w:p>
    <w:p w:rsidR="002C0229" w:rsidRDefault="007922A8">
      <w:pPr>
        <w:spacing w:line="276" w:lineRule="auto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ПОСТАНОВЛЕНИЕ</w:t>
      </w:r>
    </w:p>
    <w:p w:rsidR="002C0229" w:rsidRPr="0054273A" w:rsidRDefault="007922A8">
      <w:pPr>
        <w:tabs>
          <w:tab w:val="left" w:pos="8647"/>
        </w:tabs>
        <w:spacing w:line="276" w:lineRule="auto"/>
        <w:jc w:val="both"/>
      </w:pPr>
      <w:r w:rsidRPr="0054273A">
        <w:rPr>
          <w:sz w:val="26"/>
          <w:szCs w:val="26"/>
          <w:lang w:eastAsia="ar-SA"/>
        </w:rPr>
        <w:t>«</w:t>
      </w:r>
      <w:r w:rsidR="0054273A">
        <w:rPr>
          <w:sz w:val="26"/>
          <w:szCs w:val="26"/>
          <w:lang w:eastAsia="ar-SA"/>
        </w:rPr>
        <w:t>16</w:t>
      </w:r>
      <w:r w:rsidRPr="0054273A">
        <w:rPr>
          <w:sz w:val="26"/>
          <w:szCs w:val="26"/>
          <w:lang w:eastAsia="ar-SA"/>
        </w:rPr>
        <w:t>»  июня 2022г.</w:t>
      </w:r>
      <w:r w:rsidRPr="0054273A">
        <w:rPr>
          <w:sz w:val="26"/>
          <w:szCs w:val="26"/>
          <w:lang w:eastAsia="ar-SA"/>
        </w:rPr>
        <w:tab/>
      </w:r>
      <w:r w:rsidR="0054273A">
        <w:rPr>
          <w:sz w:val="26"/>
          <w:szCs w:val="26"/>
          <w:lang w:eastAsia="ar-SA"/>
        </w:rPr>
        <w:t xml:space="preserve">    </w:t>
      </w:r>
      <w:r w:rsidRPr="0054273A">
        <w:rPr>
          <w:sz w:val="26"/>
          <w:szCs w:val="26"/>
          <w:lang w:eastAsia="ar-SA"/>
        </w:rPr>
        <w:t xml:space="preserve">№ </w:t>
      </w:r>
      <w:r w:rsidR="0054273A">
        <w:rPr>
          <w:sz w:val="26"/>
          <w:szCs w:val="26"/>
          <w:lang w:eastAsia="ar-SA"/>
        </w:rPr>
        <w:t xml:space="preserve"> </w:t>
      </w:r>
      <w:r w:rsidR="0054273A" w:rsidRPr="0054273A">
        <w:rPr>
          <w:sz w:val="26"/>
          <w:szCs w:val="26"/>
          <w:lang w:eastAsia="ar-SA"/>
        </w:rPr>
        <w:t>85</w:t>
      </w:r>
    </w:p>
    <w:p w:rsidR="002C0229" w:rsidRDefault="002C0229">
      <w:pPr>
        <w:ind w:left="1701" w:right="1699"/>
        <w:jc w:val="center"/>
        <w:rPr>
          <w:b/>
          <w:bCs/>
          <w:sz w:val="26"/>
          <w:szCs w:val="26"/>
        </w:rPr>
      </w:pPr>
    </w:p>
    <w:tbl>
      <w:tblPr>
        <w:tblW w:w="7088" w:type="dxa"/>
        <w:tblInd w:w="1809" w:type="dxa"/>
        <w:tblLook w:val="04A0"/>
      </w:tblPr>
      <w:tblGrid>
        <w:gridCol w:w="7088"/>
      </w:tblGrid>
      <w:tr w:rsidR="002C0229" w:rsidTr="0054273A">
        <w:tc>
          <w:tcPr>
            <w:tcW w:w="7088" w:type="dxa"/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b/>
                <w:sz w:val="28"/>
                <w:szCs w:val="28"/>
              </w:rPr>
              <w:t>Об утверждении  Плана мероприятий</w:t>
            </w:r>
          </w:p>
          <w:p w:rsidR="002C0229" w:rsidRDefault="007922A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по противодействию коррупции в муниципальном образовании «</w:t>
            </w:r>
            <w:proofErr w:type="spellStart"/>
            <w:r>
              <w:rPr>
                <w:b/>
                <w:sz w:val="28"/>
                <w:szCs w:val="28"/>
              </w:rPr>
              <w:t>Лакедемоновское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сельское поселение» на 2021-2024 годы</w:t>
            </w:r>
          </w:p>
        </w:tc>
      </w:tr>
    </w:tbl>
    <w:p w:rsidR="002C0229" w:rsidRDefault="002C0229">
      <w:pPr>
        <w:jc w:val="both"/>
        <w:rPr>
          <w:sz w:val="28"/>
        </w:rPr>
      </w:pPr>
    </w:p>
    <w:p w:rsidR="002C0229" w:rsidRDefault="007922A8">
      <w:pPr>
        <w:ind w:firstLine="708"/>
        <w:jc w:val="both"/>
      </w:pPr>
      <w:r>
        <w:rPr>
          <w:sz w:val="28"/>
          <w:szCs w:val="28"/>
        </w:rPr>
        <w:t>Во исполнение Национального плана противодействия коррупции на 2021-2024</w:t>
      </w:r>
      <w:r w:rsidR="00F32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гг., утвержденного Указом Президента Российской Федерации от 16.08.2021 </w:t>
      </w:r>
      <w:r w:rsidR="00F3295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32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478, в целях повышения эффективности принимаемых мер по противодействию коррупции в органах местного самоуправления, Администрация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2C0229" w:rsidRDefault="002C0229">
      <w:pPr>
        <w:ind w:left="-284" w:firstLine="709"/>
        <w:jc w:val="both"/>
        <w:rPr>
          <w:sz w:val="28"/>
          <w:szCs w:val="28"/>
        </w:rPr>
      </w:pPr>
    </w:p>
    <w:p w:rsidR="002C0229" w:rsidRDefault="007922A8">
      <w:pPr>
        <w:shd w:val="clear" w:color="auto" w:fill="FFFFFF"/>
        <w:tabs>
          <w:tab w:val="left" w:pos="965"/>
        </w:tabs>
        <w:ind w:firstLine="709"/>
        <w:jc w:val="both"/>
      </w:pPr>
      <w:r>
        <w:rPr>
          <w:sz w:val="28"/>
          <w:szCs w:val="28"/>
        </w:rPr>
        <w:t>1. Утвердить План мероприятий по противодействию коррупции в муниципальном образовании «</w:t>
      </w:r>
      <w:proofErr w:type="spellStart"/>
      <w:r>
        <w:rPr>
          <w:sz w:val="28"/>
          <w:szCs w:val="28"/>
        </w:rPr>
        <w:t>Лакедемоновское</w:t>
      </w:r>
      <w:proofErr w:type="spellEnd"/>
      <w:r>
        <w:rPr>
          <w:sz w:val="28"/>
          <w:szCs w:val="28"/>
        </w:rPr>
        <w:t xml:space="preserve">  сельское поселение» на 2021 – 2024 годы, согласно приложению к настоящему постановлению.</w:t>
      </w:r>
    </w:p>
    <w:p w:rsidR="002C0229" w:rsidRDefault="007922A8">
      <w:pPr>
        <w:shd w:val="clear" w:color="auto" w:fill="FFFFFF"/>
        <w:tabs>
          <w:tab w:val="left" w:pos="965"/>
        </w:tabs>
        <w:ind w:firstLine="709"/>
        <w:jc w:val="both"/>
      </w:pPr>
      <w:r>
        <w:rPr>
          <w:sz w:val="28"/>
          <w:szCs w:val="28"/>
        </w:rPr>
        <w:t>2. Считать утратившими силу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C0229" w:rsidRDefault="007922A8">
      <w:pPr>
        <w:shd w:val="clear" w:color="auto" w:fill="FFFFFF"/>
        <w:tabs>
          <w:tab w:val="left" w:pos="965"/>
        </w:tabs>
        <w:ind w:firstLine="709"/>
        <w:jc w:val="both"/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от 28.10.2021г. № </w:t>
      </w:r>
      <w:r w:rsidR="0054273A">
        <w:rPr>
          <w:sz w:val="28"/>
          <w:szCs w:val="28"/>
        </w:rPr>
        <w:t>128</w:t>
      </w:r>
      <w:r>
        <w:rPr>
          <w:sz w:val="28"/>
          <w:szCs w:val="28"/>
        </w:rPr>
        <w:t xml:space="preserve">  «Об утверждении  Плана мероприятий по противодействию коррупции в муниципальном образовании «</w:t>
      </w:r>
      <w:proofErr w:type="spellStart"/>
      <w:r>
        <w:rPr>
          <w:sz w:val="28"/>
          <w:szCs w:val="28"/>
        </w:rPr>
        <w:t>Лакедемоновское</w:t>
      </w:r>
      <w:proofErr w:type="spellEnd"/>
      <w:r>
        <w:rPr>
          <w:sz w:val="28"/>
          <w:szCs w:val="28"/>
        </w:rPr>
        <w:t xml:space="preserve">  сельское поселение» на 2021-2024 годы»;</w:t>
      </w:r>
    </w:p>
    <w:p w:rsidR="002C0229" w:rsidRDefault="007922A8">
      <w:pPr>
        <w:ind w:firstLine="709"/>
        <w:jc w:val="both"/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0229" w:rsidRDefault="002C0229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54273A" w:rsidRDefault="0054273A">
      <w:pPr>
        <w:spacing w:line="276" w:lineRule="auto"/>
        <w:rPr>
          <w:sz w:val="26"/>
          <w:szCs w:val="26"/>
          <w:lang w:eastAsia="ru-RU"/>
        </w:rPr>
      </w:pPr>
    </w:p>
    <w:p w:rsidR="0054273A" w:rsidRDefault="0054273A">
      <w:pPr>
        <w:spacing w:line="276" w:lineRule="auto"/>
        <w:rPr>
          <w:sz w:val="26"/>
          <w:szCs w:val="26"/>
          <w:lang w:eastAsia="ru-RU"/>
        </w:rPr>
      </w:pPr>
    </w:p>
    <w:p w:rsidR="0054273A" w:rsidRDefault="0054273A">
      <w:pPr>
        <w:spacing w:line="276" w:lineRule="auto"/>
        <w:rPr>
          <w:sz w:val="26"/>
          <w:szCs w:val="26"/>
          <w:lang w:eastAsia="ru-RU"/>
        </w:rPr>
      </w:pPr>
    </w:p>
    <w:p w:rsidR="002C0229" w:rsidRDefault="007922A8">
      <w:pPr>
        <w:spacing w:line="276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Администрации</w:t>
      </w:r>
    </w:p>
    <w:p w:rsidR="002C0229" w:rsidRDefault="007922A8">
      <w:pPr>
        <w:tabs>
          <w:tab w:val="left" w:pos="8364"/>
        </w:tabs>
        <w:spacing w:line="276" w:lineRule="auto"/>
        <w:sectPr w:rsidR="002C0229" w:rsidSect="00F32958">
          <w:pgSz w:w="11906" w:h="16838"/>
          <w:pgMar w:top="1134" w:right="707" w:bottom="1134" w:left="993" w:header="0" w:footer="0" w:gutter="0"/>
          <w:cols w:space="720"/>
          <w:formProt w:val="0"/>
          <w:docGrid w:linePitch="360"/>
        </w:sectPr>
      </w:pPr>
      <w:proofErr w:type="spellStart"/>
      <w:r>
        <w:rPr>
          <w:sz w:val="26"/>
          <w:szCs w:val="26"/>
          <w:lang w:eastAsia="ru-RU"/>
        </w:rPr>
        <w:t>Лакедемоновского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  <w:r>
        <w:rPr>
          <w:sz w:val="26"/>
          <w:szCs w:val="26"/>
          <w:lang w:eastAsia="ru-RU"/>
        </w:rPr>
        <w:tab/>
      </w:r>
      <w:r w:rsidR="0054273A">
        <w:rPr>
          <w:sz w:val="26"/>
          <w:szCs w:val="26"/>
          <w:lang w:eastAsia="ru-RU"/>
        </w:rPr>
        <w:t>Л.А.Кратко</w:t>
      </w:r>
    </w:p>
    <w:p w:rsidR="002C0229" w:rsidRDefault="002C0229"/>
    <w:p w:rsidR="002C0229" w:rsidRDefault="007922A8">
      <w:pPr>
        <w:jc w:val="right"/>
      </w:pPr>
      <w:r>
        <w:t xml:space="preserve">Приложение </w:t>
      </w:r>
    </w:p>
    <w:p w:rsidR="002C0229" w:rsidRDefault="007922A8">
      <w:pPr>
        <w:jc w:val="right"/>
      </w:pPr>
      <w:r>
        <w:t xml:space="preserve">к постановлению Администрации </w:t>
      </w:r>
    </w:p>
    <w:p w:rsidR="002C0229" w:rsidRDefault="007922A8">
      <w:pPr>
        <w:jc w:val="right"/>
      </w:pPr>
      <w:proofErr w:type="spellStart"/>
      <w:r>
        <w:t>Лакедемоновского</w:t>
      </w:r>
      <w:proofErr w:type="spellEnd"/>
      <w:r>
        <w:t xml:space="preserve"> сельского поселения</w:t>
      </w:r>
    </w:p>
    <w:p w:rsidR="002C0229" w:rsidRDefault="007922A8">
      <w:pPr>
        <w:jc w:val="right"/>
      </w:pPr>
      <w:r>
        <w:t xml:space="preserve"> от </w:t>
      </w:r>
      <w:r w:rsidR="0054273A">
        <w:t>16</w:t>
      </w:r>
      <w:r>
        <w:t>.06.2022 №</w:t>
      </w:r>
      <w:r w:rsidR="0054273A">
        <w:t xml:space="preserve">  85</w:t>
      </w:r>
    </w:p>
    <w:p w:rsidR="00F32958" w:rsidRDefault="007922A8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</w:t>
      </w:r>
      <w:r w:rsidR="00F32958">
        <w:rPr>
          <w:rFonts w:ascii="Times New Roman" w:hAnsi="Times New Roman" w:cs="Times New Roman"/>
          <w:b/>
          <w:bCs/>
          <w:spacing w:val="-4"/>
          <w:sz w:val="28"/>
          <w:szCs w:val="28"/>
        </w:rPr>
        <w:t>лан</w:t>
      </w:r>
    </w:p>
    <w:p w:rsidR="0054273A" w:rsidRDefault="007922A8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сельского поселения </w:t>
      </w:r>
    </w:p>
    <w:p w:rsidR="002C0229" w:rsidRDefault="007922A8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на 2021-2024 годы</w:t>
      </w:r>
    </w:p>
    <w:p w:rsidR="002C0229" w:rsidRDefault="007922A8">
      <w:pPr>
        <w:jc w:val="center"/>
        <w:rPr>
          <w:lang w:eastAsia="ru-RU"/>
        </w:rPr>
      </w:pPr>
      <w:proofErr w:type="gramStart"/>
      <w:r>
        <w:rPr>
          <w:lang w:eastAsia="ru-RU"/>
        </w:rPr>
        <w:t>(в новой редакции, подготовленной в соответствии с Указом Президента Российской Федерации от 16.08.2021 № 478 «О</w:t>
      </w:r>
      <w:proofErr w:type="gramEnd"/>
    </w:p>
    <w:p w:rsidR="002C0229" w:rsidRDefault="00792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Национальном плане противодействия коррупции на 2021 - 2024 годы»)</w:t>
      </w:r>
      <w:proofErr w:type="gramEnd"/>
    </w:p>
    <w:p w:rsidR="002C0229" w:rsidRDefault="002C0229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W w:w="15188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29"/>
        <w:gridCol w:w="7938"/>
        <w:gridCol w:w="3402"/>
        <w:gridCol w:w="3119"/>
      </w:tblGrid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29" w:rsidRDefault="007922A8">
            <w:pPr>
              <w:widowControl w:val="0"/>
              <w:jc w:val="center"/>
            </w:pPr>
            <w:r>
              <w:t>№№</w:t>
            </w:r>
          </w:p>
          <w:p w:rsidR="002C0229" w:rsidRDefault="007922A8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29" w:rsidRDefault="007922A8">
            <w:pPr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229" w:rsidRDefault="007922A8">
            <w:pPr>
              <w:widowControl w:val="0"/>
              <w:jc w:val="center"/>
            </w:pPr>
            <w:r>
              <w:t>Срок</w:t>
            </w:r>
          </w:p>
          <w:p w:rsidR="002C0229" w:rsidRDefault="007922A8">
            <w:pPr>
              <w:widowControl w:val="0"/>
              <w:jc w:val="center"/>
            </w:pPr>
            <w:r>
              <w:t>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229" w:rsidRDefault="007922A8">
            <w:pPr>
              <w:widowControl w:val="0"/>
              <w:jc w:val="center"/>
            </w:pPr>
            <w:r>
              <w:t>Исполнители,</w:t>
            </w:r>
          </w:p>
          <w:p w:rsidR="002C0229" w:rsidRDefault="007922A8">
            <w:pPr>
              <w:widowControl w:val="0"/>
              <w:jc w:val="center"/>
            </w:pPr>
            <w:r>
              <w:t>соисполнители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C0229" w:rsidTr="00E82093">
        <w:trPr>
          <w:trHeight w:val="23"/>
        </w:trPr>
        <w:tc>
          <w:tcPr>
            <w:tcW w:w="1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tabs>
                <w:tab w:val="left" w:pos="3660"/>
              </w:tabs>
            </w:pPr>
            <w:r>
              <w:t xml:space="preserve">     1.</w:t>
            </w:r>
            <w:r>
              <w:tab/>
            </w:r>
            <w:r>
              <w:rPr>
                <w:b/>
              </w:rPr>
              <w:t xml:space="preserve">Организационное и правовое обеспечение реализации  </w:t>
            </w:r>
            <w:proofErr w:type="spellStart"/>
            <w:r>
              <w:rPr>
                <w:b/>
              </w:rPr>
              <w:t>антикоррупционных</w:t>
            </w:r>
            <w:proofErr w:type="spellEnd"/>
            <w:r>
              <w:rPr>
                <w:b/>
              </w:rPr>
              <w:t xml:space="preserve"> мер</w:t>
            </w:r>
          </w:p>
        </w:tc>
      </w:tr>
      <w:tr w:rsidR="002C0229" w:rsidTr="00E82093">
        <w:trPr>
          <w:trHeight w:val="79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1.1.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both"/>
            </w:pPr>
            <w:r>
              <w:t xml:space="preserve">Разработка и утверждение планов противодействия коррупции в </w:t>
            </w:r>
            <w:proofErr w:type="spellStart"/>
            <w:r w:rsidR="0054273A">
              <w:rPr>
                <w:bCs/>
              </w:rPr>
              <w:t>Лакедемоновском</w:t>
            </w:r>
            <w:proofErr w:type="spellEnd"/>
            <w:r>
              <w:rPr>
                <w:bCs/>
              </w:rPr>
              <w:t xml:space="preserve"> сельском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поселении</w:t>
            </w:r>
            <w:r>
              <w:t xml:space="preserve">  с учетом выполняемых задач и функций.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ежегодно</w:t>
            </w:r>
          </w:p>
          <w:p w:rsidR="002C0229" w:rsidRDefault="002C022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1E68EF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1.2.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both"/>
            </w:pPr>
            <w:r>
              <w:t>Представление в управление по противодействию коррупции при Губернаторе Ростовской области доклада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 w:rsidP="001E68EF">
            <w:pPr>
              <w:ind w:right="-108"/>
            </w:pPr>
            <w:r>
              <w:t>В порядке и сроки,</w:t>
            </w:r>
            <w:r w:rsidR="001E68EF">
              <w:t xml:space="preserve"> о</w:t>
            </w:r>
            <w:r>
              <w:t>пределенные управлением по противодействию коррупции при Губернаторе Ростовской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  <w:p w:rsidR="002C0229" w:rsidRDefault="002C0229">
            <w:pPr>
              <w:jc w:val="center"/>
            </w:pPr>
          </w:p>
        </w:tc>
      </w:tr>
      <w:tr w:rsidR="002C0229" w:rsidTr="00E82093">
        <w:trPr>
          <w:trHeight w:val="7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1.3.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both"/>
            </w:pPr>
            <w: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ежегодно</w:t>
            </w:r>
          </w:p>
          <w:p w:rsidR="002C0229" w:rsidRDefault="007922A8">
            <w:pPr>
              <w:jc w:val="center"/>
            </w:pPr>
            <w:r>
              <w:t>до 1 февраля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54273A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1.4.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both"/>
            </w:pPr>
            <w:r>
              <w:t xml:space="preserve">Обеспечение действенного функционирования комиссий по соблюдению требований к служебному поведению муниципальных служащих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 и урегулированию конфликта интересов.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54273A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1.5.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both"/>
            </w:pPr>
            <w:r>
              <w:t xml:space="preserve">Представление в отдел по противодействию коррупции, профилактике терроризма и экстремизма Администрации </w:t>
            </w:r>
            <w:proofErr w:type="spellStart"/>
            <w:r>
              <w:t>Неклиновского</w:t>
            </w:r>
            <w:proofErr w:type="spellEnd"/>
            <w:r>
              <w:t xml:space="preserve"> района заверенных копий протоколов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В течение</w:t>
            </w:r>
            <w:r>
              <w:rPr>
                <w:spacing w:val="-4"/>
              </w:rPr>
              <w:br/>
              <w:t xml:space="preserve">7 календарных дней </w:t>
            </w:r>
            <w:r>
              <w:rPr>
                <w:spacing w:val="-4"/>
              </w:rPr>
              <w:br/>
              <w:t>со дня заседания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1.6.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both"/>
            </w:pPr>
            <w:r>
              <w:t xml:space="preserve">Принятие дополнительных мер по предотвращению и урегулированию конфликта интересов у лиц, замещающих должности муниципальной </w:t>
            </w:r>
            <w:r>
              <w:lastRenderedPageBreak/>
              <w:t xml:space="preserve">службы Администрации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поселения, выработка предложений по их совершенствованию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Лакедемоновского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  <w:p w:rsidR="002C0229" w:rsidRDefault="002C0229">
            <w:pPr>
              <w:jc w:val="center"/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both"/>
            </w:pPr>
            <w:r>
              <w:t xml:space="preserve">Осуществление внутриведомственного контроля реализации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 в органах местного самоуправления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 w:rsidP="001E68EF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54273A">
            <w:pPr>
              <w:ind w:left="-103" w:firstLine="103"/>
              <w:jc w:val="center"/>
              <w:rPr>
                <w:spacing w:val="-4"/>
              </w:rPr>
            </w:pPr>
            <w:r>
              <w:t xml:space="preserve">Администрация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1.8.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 информации о ходе реализации мер по противодействию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коррупции в органах местного самоуправления (отдел по противодействию коррупции, профилактике терроризма и экстремизма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района) с использованием «Единой системы мониторинга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– АИС «Мониторинг»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3A" w:rsidRDefault="007922A8" w:rsidP="0054273A">
            <w:pPr>
              <w:spacing w:line="216" w:lineRule="auto"/>
              <w:rPr>
                <w:spacing w:val="-4"/>
              </w:rPr>
            </w:pPr>
            <w:r>
              <w:rPr>
                <w:spacing w:val="-4"/>
              </w:rPr>
              <w:t>Ежегодно,</w:t>
            </w:r>
          </w:p>
          <w:p w:rsidR="002C0229" w:rsidRDefault="007922A8" w:rsidP="0054273A">
            <w:pPr>
              <w:spacing w:line="216" w:lineRule="auto"/>
            </w:pPr>
            <w:r>
              <w:rPr>
                <w:spacing w:val="-4"/>
              </w:rPr>
              <w:t xml:space="preserve">за </w:t>
            </w:r>
            <w:r>
              <w:rPr>
                <w:spacing w:val="-4"/>
                <w:lang w:val="en-US"/>
              </w:rPr>
              <w:t>I</w:t>
            </w:r>
            <w:r>
              <w:rPr>
                <w:spacing w:val="-4"/>
              </w:rPr>
              <w:t xml:space="preserve"> квартал – до 15</w:t>
            </w:r>
            <w:r w:rsidR="0054273A">
              <w:rPr>
                <w:spacing w:val="-4"/>
              </w:rPr>
              <w:t xml:space="preserve"> </w:t>
            </w:r>
            <w:r>
              <w:rPr>
                <w:spacing w:val="-4"/>
              </w:rPr>
              <w:t>апреля,</w:t>
            </w:r>
          </w:p>
          <w:p w:rsidR="002C0229" w:rsidRDefault="007922A8" w:rsidP="0054273A">
            <w:pPr>
              <w:spacing w:line="216" w:lineRule="auto"/>
              <w:ind w:right="-88"/>
            </w:pPr>
            <w:r>
              <w:rPr>
                <w:spacing w:val="-4"/>
              </w:rPr>
              <w:t xml:space="preserve">за </w:t>
            </w:r>
            <w:r>
              <w:rPr>
                <w:spacing w:val="-4"/>
                <w:lang w:val="en-US"/>
              </w:rPr>
              <w:t>II</w:t>
            </w:r>
            <w:r>
              <w:rPr>
                <w:spacing w:val="-4"/>
              </w:rPr>
              <w:t xml:space="preserve"> квартал – до 15 июля, </w:t>
            </w:r>
          </w:p>
          <w:p w:rsidR="002C0229" w:rsidRDefault="007922A8" w:rsidP="0054273A">
            <w:pPr>
              <w:spacing w:line="216" w:lineRule="auto"/>
            </w:pPr>
            <w:r>
              <w:rPr>
                <w:spacing w:val="-4"/>
              </w:rPr>
              <w:t xml:space="preserve">за </w:t>
            </w:r>
            <w:r>
              <w:rPr>
                <w:spacing w:val="-4"/>
                <w:lang w:val="en-US"/>
              </w:rPr>
              <w:t>III</w:t>
            </w:r>
            <w:r>
              <w:rPr>
                <w:spacing w:val="-4"/>
              </w:rPr>
              <w:t xml:space="preserve"> квартал </w:t>
            </w:r>
            <w:proofErr w:type="gramStart"/>
            <w:r>
              <w:rPr>
                <w:spacing w:val="-4"/>
              </w:rPr>
              <w:t>–</w:t>
            </w:r>
            <w:r w:rsidR="0054273A">
              <w:rPr>
                <w:spacing w:val="-4"/>
              </w:rPr>
              <w:t>д</w:t>
            </w:r>
            <w:proofErr w:type="gramEnd"/>
            <w:r w:rsidR="0054273A">
              <w:rPr>
                <w:spacing w:val="-4"/>
              </w:rPr>
              <w:t>о</w:t>
            </w:r>
            <w:r>
              <w:rPr>
                <w:spacing w:val="-4"/>
              </w:rPr>
              <w:t xml:space="preserve"> 15</w:t>
            </w:r>
            <w:r w:rsidR="0054273A">
              <w:rPr>
                <w:spacing w:val="-4"/>
              </w:rPr>
              <w:t xml:space="preserve"> </w:t>
            </w:r>
            <w:r>
              <w:rPr>
                <w:spacing w:val="-4"/>
              </w:rPr>
              <w:t>октября,</w:t>
            </w:r>
          </w:p>
          <w:p w:rsidR="002C0229" w:rsidRDefault="007922A8" w:rsidP="0054273A">
            <w:pPr>
              <w:spacing w:line="216" w:lineRule="auto"/>
              <w:ind w:right="-108"/>
            </w:pPr>
            <w:r>
              <w:rPr>
                <w:spacing w:val="-4"/>
              </w:rPr>
              <w:t xml:space="preserve">за </w:t>
            </w:r>
            <w:r>
              <w:rPr>
                <w:spacing w:val="-4"/>
                <w:lang w:val="en-US"/>
              </w:rPr>
              <w:t>IV</w:t>
            </w:r>
            <w:r>
              <w:rPr>
                <w:spacing w:val="-4"/>
              </w:rPr>
              <w:t xml:space="preserve"> квартал – до</w:t>
            </w:r>
            <w:r w:rsidR="0054273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15 января года, следующего за </w:t>
            </w:r>
            <w:proofErr w:type="gramStart"/>
            <w:r w:rsidR="0054273A">
              <w:rPr>
                <w:spacing w:val="-4"/>
              </w:rPr>
              <w:t>о</w:t>
            </w:r>
            <w:r>
              <w:rPr>
                <w:spacing w:val="-4"/>
              </w:rPr>
              <w:t>тчетным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1.9.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отдел  по противодействию коррупции, профилактике терроризма и экстремизма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 информации о рекомендованных и фактически примененных мерах юридической ответственности  к муниципальным служащим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 w:rsidP="001E68EF">
            <w:pPr>
              <w:spacing w:line="21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В течени</w:t>
            </w:r>
            <w:proofErr w:type="gramStart"/>
            <w:r>
              <w:rPr>
                <w:spacing w:val="-4"/>
              </w:rPr>
              <w:t>и</w:t>
            </w:r>
            <w:proofErr w:type="gramEnd"/>
            <w:r>
              <w:rPr>
                <w:spacing w:val="-4"/>
              </w:rPr>
              <w:t xml:space="preserve"> 5 рабочих дней с момента привлечени</w:t>
            </w:r>
            <w:r w:rsidR="0054273A">
              <w:rPr>
                <w:spacing w:val="-4"/>
              </w:rPr>
              <w:t xml:space="preserve">я к юридической ответственности </w:t>
            </w:r>
            <w:r>
              <w:rPr>
                <w:spacing w:val="-4"/>
              </w:rPr>
              <w:t>или появления обстоятельства,</w:t>
            </w:r>
            <w:r w:rsidR="001E68EF">
              <w:rPr>
                <w:spacing w:val="-4"/>
              </w:rPr>
              <w:t xml:space="preserve"> </w:t>
            </w:r>
            <w:r>
              <w:rPr>
                <w:spacing w:val="-4"/>
              </w:rPr>
              <w:t>исключающего привлечение к юридической ответственности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  <w:p w:rsidR="002C0229" w:rsidRDefault="002C0229">
            <w:pPr>
              <w:jc w:val="center"/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1.10.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законодательства и приведение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55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1.11.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отдел по противодействию коррупции, профилактике терроризма и экстремизма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 w:rsidP="001E68EF">
            <w:pPr>
              <w:spacing w:line="21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В течение</w:t>
            </w:r>
            <w:r w:rsidR="001E68EF">
              <w:rPr>
                <w:spacing w:val="-4"/>
              </w:rPr>
              <w:t xml:space="preserve"> </w:t>
            </w:r>
            <w:r>
              <w:rPr>
                <w:spacing w:val="-4"/>
              </w:rPr>
              <w:t>5 рабочих дней</w:t>
            </w:r>
            <w:r w:rsidR="001E68EF">
              <w:rPr>
                <w:spacing w:val="-4"/>
              </w:rPr>
              <w:t xml:space="preserve"> </w:t>
            </w:r>
            <w:r>
              <w:rPr>
                <w:spacing w:val="-4"/>
              </w:rPr>
              <w:t>с момента привлечения</w:t>
            </w:r>
            <w:r w:rsidR="001E68EF">
              <w:rPr>
                <w:spacing w:val="-4"/>
              </w:rPr>
              <w:t xml:space="preserve"> </w:t>
            </w:r>
            <w:r>
              <w:rPr>
                <w:spacing w:val="-4"/>
              </w:rPr>
              <w:t>к</w:t>
            </w:r>
            <w:r w:rsidR="001E68EF">
              <w:rPr>
                <w:spacing w:val="-4"/>
              </w:rPr>
              <w:t xml:space="preserve"> </w:t>
            </w:r>
            <w:r>
              <w:rPr>
                <w:spacing w:val="-4"/>
              </w:rPr>
              <w:t>юридической</w:t>
            </w:r>
            <w:r w:rsidR="001E68EF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ответственности</w:t>
            </w:r>
            <w:r w:rsidR="001E68EF">
              <w:rPr>
                <w:spacing w:val="-4"/>
              </w:rPr>
              <w:t xml:space="preserve"> </w:t>
            </w:r>
            <w:r>
              <w:rPr>
                <w:spacing w:val="-4"/>
              </w:rPr>
              <w:t>или появления</w:t>
            </w:r>
            <w:r w:rsidR="001E68EF">
              <w:rPr>
                <w:spacing w:val="-4"/>
              </w:rPr>
              <w:t xml:space="preserve"> </w:t>
            </w:r>
            <w:r>
              <w:rPr>
                <w:spacing w:val="-4"/>
              </w:rPr>
              <w:t>обстоятельства,</w:t>
            </w:r>
            <w:r w:rsidR="001E68EF">
              <w:rPr>
                <w:spacing w:val="-4"/>
              </w:rPr>
              <w:t xml:space="preserve"> </w:t>
            </w:r>
            <w:r>
              <w:rPr>
                <w:spacing w:val="-4"/>
              </w:rPr>
              <w:t>исключающего</w:t>
            </w:r>
            <w:r w:rsidR="001E68EF">
              <w:rPr>
                <w:spacing w:val="-4"/>
              </w:rPr>
              <w:t xml:space="preserve"> </w:t>
            </w:r>
            <w:r>
              <w:rPr>
                <w:spacing w:val="-4"/>
              </w:rPr>
              <w:t>привлечение</w:t>
            </w:r>
            <w:r w:rsidR="001E68EF">
              <w:rPr>
                <w:spacing w:val="-4"/>
              </w:rPr>
              <w:t xml:space="preserve"> </w:t>
            </w:r>
            <w:r>
              <w:rPr>
                <w:spacing w:val="-4"/>
              </w:rPr>
              <w:t>к юридической</w:t>
            </w:r>
            <w:r w:rsidR="001E68EF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ответственности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1.12.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представлению в органы прокуратуры информации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и (или) гражданско-правового договора в случаях, предусмотренных действующим законодательством.</w:t>
            </w:r>
          </w:p>
          <w:p w:rsidR="00E82093" w:rsidRDefault="00E82093">
            <w:pPr>
              <w:pStyle w:val="ConsPlusNormal"/>
              <w:spacing w:line="216" w:lineRule="auto"/>
              <w:ind w:firstLine="142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  <w:p w:rsidR="002C0229" w:rsidRDefault="002C0229">
            <w:pPr>
              <w:jc w:val="center"/>
            </w:pPr>
          </w:p>
        </w:tc>
      </w:tr>
      <w:tr w:rsidR="002C0229" w:rsidTr="00E82093">
        <w:trPr>
          <w:trHeight w:val="23"/>
        </w:trPr>
        <w:tc>
          <w:tcPr>
            <w:tcW w:w="1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  <w:rPr>
                <w:b/>
              </w:rPr>
            </w:pPr>
            <w:r>
              <w:rPr>
                <w:b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 xml:space="preserve"> 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both"/>
            </w:pPr>
            <w:proofErr w:type="gramStart"/>
            <w:r>
              <w:t xml:space="preserve">Повышение эффективности кадровой работы в части,  касающейся ведения личных дел лиц, замещающих должности муниципальной </w:t>
            </w:r>
            <w:r>
              <w:lastRenderedPageBreak/>
              <w:t>службы, в том числе актуализации сведений, содержащихся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lastRenderedPageBreak/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</w:t>
            </w:r>
            <w:r>
              <w:rPr>
                <w:spacing w:val="-4"/>
              </w:rPr>
              <w:lastRenderedPageBreak/>
              <w:t>поселения</w:t>
            </w:r>
          </w:p>
          <w:p w:rsidR="002C0229" w:rsidRDefault="002C0229">
            <w:pPr>
              <w:jc w:val="center"/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lastRenderedPageBreak/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both"/>
            </w:pPr>
            <w:r>
              <w:t xml:space="preserve">Обеспечение представления гражданами, претендующими на замещение муниципальных должностей в </w:t>
            </w:r>
            <w:proofErr w:type="spellStart"/>
            <w:r w:rsidR="0054273A">
              <w:t>Лакедемоновском</w:t>
            </w:r>
            <w:proofErr w:type="spellEnd"/>
            <w:r>
              <w:t xml:space="preserve"> сельском поселении, должностей муниципальной службы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both"/>
            </w:pPr>
            <w:r>
              <w:t xml:space="preserve">Обеспечение представления лицами, замещающими муниципальные должности в </w:t>
            </w:r>
            <w:proofErr w:type="spellStart"/>
            <w:r w:rsidR="0054273A">
              <w:t>Лакедемоновском</w:t>
            </w:r>
            <w:proofErr w:type="spellEnd"/>
            <w:r>
              <w:t xml:space="preserve"> сельском поселении, отдельные должности муниципальной службы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both"/>
            </w:pPr>
            <w: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both"/>
            </w:pPr>
            <w:r>
              <w:rPr>
                <w:spacing w:val="-4"/>
              </w:rPr>
              <w:t xml:space="preserve">Организация размещения сведений о доходах, расходах, </w:t>
            </w:r>
            <w:r>
              <w:rPr>
                <w:spacing w:val="-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proofErr w:type="spellStart"/>
            <w:r w:rsidR="0054273A">
              <w:rPr>
                <w:spacing w:val="-4"/>
              </w:rPr>
              <w:t>Лакедемоновском</w:t>
            </w:r>
            <w:proofErr w:type="spellEnd"/>
            <w:r>
              <w:rPr>
                <w:spacing w:val="-4"/>
              </w:rPr>
              <w:t xml:space="preserve"> сельском поселении, муниципальными служащими Администрации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  на официальном сайте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В порядке и сроки,</w:t>
            </w:r>
          </w:p>
          <w:p w:rsidR="002C0229" w:rsidRDefault="007922A8">
            <w:pPr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установленные</w:t>
            </w:r>
            <w:proofErr w:type="gramEnd"/>
          </w:p>
          <w:p w:rsidR="002C0229" w:rsidRDefault="007922A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действующим</w:t>
            </w:r>
          </w:p>
          <w:p w:rsidR="002C0229" w:rsidRDefault="007922A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>В порядке и сроки,</w:t>
            </w:r>
          </w:p>
          <w:p w:rsidR="002C0229" w:rsidRDefault="007922A8">
            <w:pPr>
              <w:jc w:val="center"/>
            </w:pPr>
            <w:proofErr w:type="gramStart"/>
            <w:r>
              <w:rPr>
                <w:spacing w:val="-4"/>
              </w:rPr>
              <w:t>установленные</w:t>
            </w:r>
            <w:proofErr w:type="gramEnd"/>
          </w:p>
          <w:p w:rsidR="002C0229" w:rsidRDefault="007922A8">
            <w:pPr>
              <w:jc w:val="center"/>
            </w:pPr>
            <w:r>
              <w:rPr>
                <w:spacing w:val="-4"/>
              </w:rPr>
              <w:t>действующим</w:t>
            </w:r>
          </w:p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должностей, должностей муниципальной службы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службы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  <w:p w:rsidR="002C0229" w:rsidRDefault="002C0229">
            <w:pPr>
              <w:jc w:val="center"/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 лиц, замещающих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оценки  коррупционных рисков,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возникающих при реализации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своих функций;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Ежегодно, до 1 октября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 запретов, ограничений и требований, установленных в целях противодействия коррупции.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возникновения конфликта интересов, одной из сторон которого являются лица, замещающие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муниципальной службы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b/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муниципальной службы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17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lastRenderedPageBreak/>
              <w:t>2.15.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муниципальной службы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в случаях предусмотренных федеральными законами.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служащими 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7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о фактах обращения в целях склонения к совершению коррупционных правонарушений.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муниципальной службы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2.20.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муниципальной службы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2.21.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 положений действующего законодательства Российской Федерации и Ростовской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области о противодействии коррупции (под роспись, с фиксацией факта ознакомления в соответствующем журнале).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</w:t>
            </w:r>
            <w:r>
              <w:rPr>
                <w:spacing w:val="-4"/>
              </w:rPr>
              <w:lastRenderedPageBreak/>
              <w:t>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lastRenderedPageBreak/>
              <w:t>2.22.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резерва 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bookmarkStart w:id="0" w:name="__DdeLink__1649_1645561185"/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  <w:bookmarkEnd w:id="0"/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2.23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Pr="00E82093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093">
              <w:rPr>
                <w:rFonts w:ascii="Times New Roman" w:hAnsi="Times New Roman"/>
                <w:sz w:val="24"/>
                <w:szCs w:val="24"/>
              </w:rPr>
              <w:t xml:space="preserve">Контроль в кадровых вопросах, связанных с совмещением должности главы </w:t>
            </w:r>
            <w:proofErr w:type="spellStart"/>
            <w:r w:rsidRPr="00E82093">
              <w:rPr>
                <w:rFonts w:ascii="Times New Roman" w:hAnsi="Times New Roman"/>
                <w:sz w:val="24"/>
                <w:szCs w:val="24"/>
              </w:rPr>
              <w:t>Лакедемоновского</w:t>
            </w:r>
            <w:proofErr w:type="spellEnd"/>
            <w:r w:rsidRPr="00E820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осуществляющего свои полномочия на непостоянной основе, с должностью в органе местного самоуправления </w:t>
            </w:r>
            <w:proofErr w:type="spellStart"/>
            <w:r w:rsidRPr="00E82093">
              <w:rPr>
                <w:rFonts w:ascii="Times New Roman" w:hAnsi="Times New Roman"/>
                <w:sz w:val="24"/>
                <w:szCs w:val="24"/>
              </w:rPr>
              <w:t>Лакедемоновского</w:t>
            </w:r>
            <w:proofErr w:type="spellEnd"/>
            <w:r w:rsidRPr="00E820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 должностью руководителя учреждения либо предприятия муниципального образования, на предмет выявления коррупционных рисков.</w:t>
            </w:r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Ежегодно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E82093" w:rsidTr="00E82093">
        <w:trPr>
          <w:trHeight w:val="479"/>
        </w:trPr>
        <w:tc>
          <w:tcPr>
            <w:tcW w:w="1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93" w:rsidRDefault="00E82093">
            <w:pPr>
              <w:suppressAutoHyphens w:val="0"/>
              <w:jc w:val="center"/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Антикоррупционная</w:t>
            </w:r>
            <w:proofErr w:type="spellEnd"/>
            <w:r>
              <w:rPr>
                <w:b/>
              </w:rPr>
              <w:t xml:space="preserve"> экспертиза нормативных правовых актов и их проектов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</w:pPr>
            <w:r>
              <w:t>3.1.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экспертизы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</w:pPr>
            <w:r>
              <w:t>3.2.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Направление в прокуратуру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</w:pPr>
            <w:r>
              <w:t>3.3.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на официальном сайте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поселения, специалисты 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</w:pPr>
            <w: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размещению на Едином портале независимой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экспертизы Ростовской области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regulation.donland.ru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нормативных правовых актов и их проектов.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E82093" w:rsidTr="00E82093">
        <w:trPr>
          <w:trHeight w:val="337"/>
        </w:trPr>
        <w:tc>
          <w:tcPr>
            <w:tcW w:w="1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93" w:rsidRDefault="00E82093">
            <w:pPr>
              <w:suppressAutoHyphens w:val="0"/>
              <w:jc w:val="center"/>
            </w:pPr>
            <w:r>
              <w:rPr>
                <w:b/>
              </w:rPr>
              <w:t>4.Антикоррупционная работа в сфере закупок товаров, работ, услуг для обеспечения муниципальных нужд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мероприятий 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8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093" w:rsidRDefault="007922A8" w:rsidP="00E820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bCs/>
              </w:rPr>
              <w:t>4.3.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выявленных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2C0229" w:rsidRDefault="007922A8">
            <w:pPr>
              <w:pStyle w:val="ConsPlusNormal"/>
              <w:spacing w:line="216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widowControl w:val="0"/>
              <w:jc w:val="center"/>
              <w:rPr>
                <w:spacing w:val="-4"/>
              </w:rPr>
            </w:pPr>
          </w:p>
        </w:tc>
      </w:tr>
      <w:tr w:rsidR="00E82093" w:rsidTr="00E82093">
        <w:trPr>
          <w:trHeight w:val="258"/>
        </w:trPr>
        <w:tc>
          <w:tcPr>
            <w:tcW w:w="1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93" w:rsidRDefault="00E82093">
            <w:pPr>
              <w:suppressAutoHyphens w:val="0"/>
              <w:jc w:val="center"/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Антикоррупционный</w:t>
            </w:r>
            <w:proofErr w:type="spellEnd"/>
            <w:r>
              <w:rPr>
                <w:b/>
              </w:rPr>
              <w:t xml:space="preserve"> мониторинг в Администрации </w:t>
            </w:r>
            <w:proofErr w:type="spellStart"/>
            <w:r>
              <w:rPr>
                <w:b/>
              </w:rPr>
              <w:t>Лакедемоновского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both"/>
            </w:pPr>
            <w:r>
              <w:t xml:space="preserve">Предоставление органами местного самоуправления </w:t>
            </w: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 в отдел по противодействию коррупции, профилактике терроризма и экстремизма администрации </w:t>
            </w:r>
            <w:proofErr w:type="spellStart"/>
            <w:r>
              <w:t>Неклиновского</w:t>
            </w:r>
            <w:proofErr w:type="spellEnd"/>
            <w:r>
              <w:t xml:space="preserve"> района и в управление по противодействию коррупции при Губернаторе Ростовской области информации, необходимой для осуществления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2C0229" w:rsidRDefault="007922A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до 15 января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5.2.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 обобщение информации о фактах коррупции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5.3.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pStyle w:val="ConsPlusNormal"/>
              <w:spacing w:line="216" w:lineRule="auto"/>
              <w:ind w:firstLine="142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20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t>5.4.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исполнения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ежегодно</w:t>
            </w:r>
          </w:p>
          <w:p w:rsidR="002C0229" w:rsidRDefault="002C0229">
            <w:pPr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E82093" w:rsidTr="00E82093">
        <w:trPr>
          <w:trHeight w:val="262"/>
        </w:trPr>
        <w:tc>
          <w:tcPr>
            <w:tcW w:w="1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93" w:rsidRDefault="00E8209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 xml:space="preserve">6. Информационное обеспечение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работы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</w:pPr>
            <w:r>
              <w:t>6.1.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both"/>
            </w:pPr>
            <w:r>
              <w:rPr>
                <w:spacing w:val="-4"/>
              </w:rPr>
              <w:t xml:space="preserve">Обеспечение размещения на официальном сайте органов местного самоуправления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 актуальной информации об </w:t>
            </w:r>
            <w:proofErr w:type="spellStart"/>
            <w:r>
              <w:rPr>
                <w:spacing w:val="-4"/>
              </w:rPr>
              <w:t>антикоррупционной</w:t>
            </w:r>
            <w:proofErr w:type="spellEnd"/>
            <w:r>
              <w:rPr>
                <w:spacing w:val="-4"/>
              </w:rPr>
              <w:t xml:space="preserve"> деятельности с учетом рекомендаций Министерства труда и социальной защиты Российской Федерации, установленных приказом от 07.10.2013 № 530 </w:t>
            </w:r>
            <w:proofErr w:type="spellStart"/>
            <w:r>
              <w:rPr>
                <w:spacing w:val="-4"/>
              </w:rPr>
              <w:t>н</w:t>
            </w:r>
            <w:proofErr w:type="spellEnd"/>
            <w:r>
              <w:rPr>
                <w:spacing w:val="-4"/>
              </w:rPr>
              <w:t>) и ежемесячное обновление указанной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widowControl w:val="0"/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</w:pPr>
            <w:r>
              <w:t>6.2.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</w:pPr>
            <w:r>
              <w:t>6.3.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widowControl w:val="0"/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</w:pPr>
            <w:r>
              <w:t>6.4.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</w:pPr>
            <w:r>
              <w:lastRenderedPageBreak/>
              <w:t>6.5.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институтами гражданского общества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widowControl w:val="0"/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</w:pPr>
            <w:r>
              <w:t>6.6.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оказание им содействия в освещении принимаемых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jc w:val="center"/>
            </w:pPr>
            <w:r>
              <w:t>6.7.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 граждан и представителей организаций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вопросам противодействия коррупции.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1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b/>
                <w:spacing w:val="-4"/>
              </w:rPr>
              <w:t xml:space="preserve">7. </w:t>
            </w:r>
            <w:proofErr w:type="spellStart"/>
            <w:r>
              <w:rPr>
                <w:b/>
                <w:spacing w:val="-4"/>
              </w:rPr>
              <w:t>Антикоррупционное</w:t>
            </w:r>
            <w:proofErr w:type="spellEnd"/>
            <w:r>
              <w:rPr>
                <w:b/>
                <w:spacing w:val="-4"/>
              </w:rPr>
              <w:t xml:space="preserve"> образование, просвещение и пропаганда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7.1.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муниципальных служащих Администрации 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 плана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противодействию коррупции, профилактике терроризма и экстремизма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widowControl w:val="0"/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7.2.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 лиц, впервые поступивших на муниципальную службу  и замещавших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 последующим представлением информации о реализации настоящего пункта  плана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противодействию коррупции, профилактике терроризма и экстремизма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по противодействию коррупции при Губернаторе Ростовской области)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7.3.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муниципальных служащих Администрации 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должностные обязанности которых входит участие  в проведении закупок товаров, работ, услуг для обеспечения государственных (муниципальных) нужд, в мероприятиях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проекта доклада Губернатора  Ростовской области полномочному представителю  Президента Российской Федерации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7.4.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в зданиях и помещениях, занимаемых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информационных стендов, направленных на профилактику коррупционных и иных правонарушений со стороны граждан и муниципальных  служащих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widowControl w:val="0"/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7.5.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обучающих мероприятий с руководителем и работниками подведомственных учреждений и организаций (круглые столы, информационные материалы)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7.6.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с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целях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просвещения, правового воспитания и популяризации этических стандартов поведения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</w:pPr>
            <w:r>
              <w:rPr>
                <w:spacing w:val="-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7.7.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до 9 декабря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(по отдельному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плану)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7922A8" w:rsidP="00E82093">
            <w:pPr>
              <w:widowControl w:val="0"/>
              <w:jc w:val="center"/>
            </w:pPr>
            <w:bookmarkStart w:id="1" w:name="__DdeLink__855_4240820214"/>
            <w:r>
              <w:t>МБУК «</w:t>
            </w:r>
            <w:proofErr w:type="spellStart"/>
            <w:r w:rsidR="00E82093">
              <w:t>Лакедемоновский</w:t>
            </w:r>
            <w:proofErr w:type="spellEnd"/>
            <w:r w:rsidR="00E82093">
              <w:t xml:space="preserve"> </w:t>
            </w:r>
            <w:r>
              <w:t xml:space="preserve"> ДК »</w:t>
            </w:r>
            <w:bookmarkEnd w:id="1"/>
          </w:p>
        </w:tc>
      </w:tr>
      <w:tr w:rsidR="002C0229" w:rsidTr="00E82093">
        <w:trPr>
          <w:trHeight w:val="23"/>
        </w:trPr>
        <w:tc>
          <w:tcPr>
            <w:tcW w:w="1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 w:rsidP="00E82093">
            <w:pPr>
              <w:jc w:val="center"/>
            </w:pPr>
            <w:r>
              <w:rPr>
                <w:b/>
                <w:spacing w:val="-4"/>
              </w:rPr>
              <w:t xml:space="preserve">8. Взаимодействие с  </w:t>
            </w:r>
            <w:r>
              <w:rPr>
                <w:b/>
              </w:rPr>
              <w:t>МБУК  «</w:t>
            </w:r>
            <w:proofErr w:type="spellStart"/>
            <w:r w:rsidR="00E82093">
              <w:rPr>
                <w:b/>
              </w:rPr>
              <w:t>Лакедемоновский</w:t>
            </w:r>
            <w:proofErr w:type="spellEnd"/>
            <w:r w:rsidR="00E82093">
              <w:rPr>
                <w:b/>
              </w:rPr>
              <w:t xml:space="preserve"> </w:t>
            </w:r>
            <w:r>
              <w:rPr>
                <w:b/>
              </w:rPr>
              <w:t xml:space="preserve"> ДК "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8.1.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гражданами, претендующими на замещение должности руководителя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E82093" w:rsidP="00E82093">
            <w:pPr>
              <w:widowControl w:val="0"/>
              <w:ind w:right="-108"/>
            </w:pPr>
            <w:r>
              <w:t>МБУК «</w:t>
            </w:r>
            <w:proofErr w:type="spellStart"/>
            <w:r>
              <w:t>Лакедемоновский</w:t>
            </w:r>
            <w:proofErr w:type="spellEnd"/>
            <w:r>
              <w:t xml:space="preserve">  ДК »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8.2.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E82093">
            <w:pPr>
              <w:widowControl w:val="0"/>
              <w:jc w:val="center"/>
            </w:pPr>
            <w:r>
              <w:t>МБУК «</w:t>
            </w:r>
            <w:proofErr w:type="spellStart"/>
            <w:r>
              <w:t>Лакедемоновский</w:t>
            </w:r>
            <w:proofErr w:type="spellEnd"/>
            <w:r>
              <w:t xml:space="preserve">  ДК »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8.3.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об имуществе и обязательствах имущественного характера, представленных лицом,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замещающим должность руководителя учреждения на официальном сайте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порядке и сроки, установленные действующим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законодательством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lastRenderedPageBreak/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</w:t>
            </w:r>
            <w:r>
              <w:rPr>
                <w:spacing w:val="-4"/>
              </w:rPr>
              <w:lastRenderedPageBreak/>
              <w:t>поселения</w:t>
            </w:r>
          </w:p>
          <w:p w:rsidR="002C0229" w:rsidRDefault="00E82093">
            <w:pPr>
              <w:widowControl w:val="0"/>
              <w:jc w:val="center"/>
            </w:pPr>
            <w:r>
              <w:t>МБУК «</w:t>
            </w:r>
            <w:proofErr w:type="spellStart"/>
            <w:r>
              <w:t>Лакедемоновский</w:t>
            </w:r>
            <w:proofErr w:type="spellEnd"/>
            <w:r>
              <w:t xml:space="preserve">  ДК »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8.4.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характера, представленных лицом, указанным в пунктах 8.2 и 8.3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8.5.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учреждения и руководителем учреждения.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8.6.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на официальном сайте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актуальной информации об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 530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и ежемесячное обновление указанной информации.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E82093">
            <w:pPr>
              <w:widowControl w:val="0"/>
              <w:jc w:val="center"/>
            </w:pPr>
            <w:r>
              <w:t>МБУК «</w:t>
            </w:r>
            <w:proofErr w:type="spellStart"/>
            <w:r>
              <w:t>Лакедемоновский</w:t>
            </w:r>
            <w:proofErr w:type="spellEnd"/>
            <w:r>
              <w:t xml:space="preserve">  ДК »</w:t>
            </w:r>
          </w:p>
        </w:tc>
      </w:tr>
      <w:tr w:rsidR="002C0229" w:rsidTr="00E82093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8.7.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pStyle w:val="ConsPlusNormal"/>
              <w:spacing w:line="216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соблюдением законодательства Российской Федерации и Ростовской области о противодействии коррупции в подведомственном учреждении, а также за реализацией  в учреждении мер по профилактике коррупционных правонарушений.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29" w:rsidRDefault="007922A8">
            <w:pPr>
              <w:spacing w:line="21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29" w:rsidRDefault="007922A8">
            <w:pPr>
              <w:jc w:val="center"/>
            </w:pP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Лакедемоновского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</w:p>
          <w:p w:rsidR="002C0229" w:rsidRDefault="002C0229">
            <w:pPr>
              <w:jc w:val="center"/>
              <w:rPr>
                <w:spacing w:val="-4"/>
              </w:rPr>
            </w:pPr>
          </w:p>
        </w:tc>
      </w:tr>
    </w:tbl>
    <w:p w:rsidR="002C0229" w:rsidRDefault="002C0229"/>
    <w:p w:rsidR="002C0229" w:rsidRDefault="002C0229">
      <w:pPr>
        <w:rPr>
          <w:sz w:val="28"/>
          <w:szCs w:val="28"/>
        </w:rPr>
      </w:pPr>
    </w:p>
    <w:p w:rsidR="002C0229" w:rsidRDefault="002C0229">
      <w:pPr>
        <w:jc w:val="center"/>
        <w:rPr>
          <w:b/>
          <w:bCs/>
          <w:sz w:val="26"/>
          <w:szCs w:val="26"/>
        </w:rPr>
      </w:pPr>
    </w:p>
    <w:p w:rsidR="002C0229" w:rsidRDefault="002C0229">
      <w:pPr>
        <w:rPr>
          <w:vanish/>
        </w:rPr>
      </w:pPr>
    </w:p>
    <w:p w:rsidR="002C0229" w:rsidRDefault="002C0229"/>
    <w:sectPr w:rsidR="002C0229" w:rsidSect="00F32958">
      <w:headerReference w:type="default" r:id="rId7"/>
      <w:pgSz w:w="16838" w:h="11906" w:orient="landscape"/>
      <w:pgMar w:top="568" w:right="567" w:bottom="851" w:left="1134" w:header="52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4E" w:rsidRDefault="00D8724E" w:rsidP="002C0229">
      <w:r>
        <w:separator/>
      </w:r>
    </w:p>
  </w:endnote>
  <w:endnote w:type="continuationSeparator" w:id="0">
    <w:p w:rsidR="00D8724E" w:rsidRDefault="00D8724E" w:rsidP="002C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4E" w:rsidRDefault="00D8724E" w:rsidP="002C0229">
      <w:r>
        <w:separator/>
      </w:r>
    </w:p>
  </w:footnote>
  <w:footnote w:type="continuationSeparator" w:id="0">
    <w:p w:rsidR="00D8724E" w:rsidRDefault="00D8724E" w:rsidP="002C0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A8" w:rsidRDefault="007922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229"/>
    <w:rsid w:val="000C72B0"/>
    <w:rsid w:val="001E68EF"/>
    <w:rsid w:val="002C0229"/>
    <w:rsid w:val="0054273A"/>
    <w:rsid w:val="007922A8"/>
    <w:rsid w:val="00D8724E"/>
    <w:rsid w:val="00E82093"/>
    <w:rsid w:val="00F3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B4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5474B4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qFormat/>
    <w:locked/>
    <w:rsid w:val="005474B4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uiPriority w:val="99"/>
    <w:qFormat/>
    <w:locked/>
    <w:rsid w:val="005474B4"/>
    <w:rPr>
      <w:rFonts w:ascii="Tahoma" w:hAnsi="Tahoma" w:cs="Tahoma"/>
      <w:sz w:val="16"/>
      <w:szCs w:val="16"/>
    </w:rPr>
  </w:style>
  <w:style w:type="character" w:styleId="a6">
    <w:name w:val="page number"/>
    <w:basedOn w:val="1"/>
    <w:rsid w:val="002C0229"/>
  </w:style>
  <w:style w:type="character" w:customStyle="1" w:styleId="ListLabel1">
    <w:name w:val="ListLabel 1"/>
    <w:qFormat/>
    <w:rsid w:val="002C0229"/>
    <w:rPr>
      <w:rFonts w:cs="Times New Roman"/>
    </w:rPr>
  </w:style>
  <w:style w:type="character" w:customStyle="1" w:styleId="ListLabel2">
    <w:name w:val="ListLabel 2"/>
    <w:qFormat/>
    <w:rsid w:val="002C0229"/>
    <w:rPr>
      <w:rFonts w:cs="Times New Roman"/>
    </w:rPr>
  </w:style>
  <w:style w:type="character" w:customStyle="1" w:styleId="ListLabel3">
    <w:name w:val="ListLabel 3"/>
    <w:qFormat/>
    <w:rsid w:val="002C0229"/>
    <w:rPr>
      <w:rFonts w:cs="Times New Roman"/>
    </w:rPr>
  </w:style>
  <w:style w:type="character" w:customStyle="1" w:styleId="ListLabel4">
    <w:name w:val="ListLabel 4"/>
    <w:qFormat/>
    <w:rsid w:val="002C0229"/>
    <w:rPr>
      <w:rFonts w:cs="Times New Roman"/>
    </w:rPr>
  </w:style>
  <w:style w:type="character" w:customStyle="1" w:styleId="ListLabel5">
    <w:name w:val="ListLabel 5"/>
    <w:qFormat/>
    <w:rsid w:val="002C0229"/>
    <w:rPr>
      <w:rFonts w:cs="Times New Roman"/>
    </w:rPr>
  </w:style>
  <w:style w:type="character" w:customStyle="1" w:styleId="ListLabel6">
    <w:name w:val="ListLabel 6"/>
    <w:qFormat/>
    <w:rsid w:val="002C0229"/>
    <w:rPr>
      <w:rFonts w:cs="Times New Roman"/>
    </w:rPr>
  </w:style>
  <w:style w:type="character" w:customStyle="1" w:styleId="ListLabel7">
    <w:name w:val="ListLabel 7"/>
    <w:qFormat/>
    <w:rsid w:val="002C0229"/>
    <w:rPr>
      <w:rFonts w:cs="Times New Roman"/>
    </w:rPr>
  </w:style>
  <w:style w:type="character" w:customStyle="1" w:styleId="ListLabel8">
    <w:name w:val="ListLabel 8"/>
    <w:qFormat/>
    <w:rsid w:val="002C0229"/>
    <w:rPr>
      <w:rFonts w:cs="Times New Roman"/>
    </w:rPr>
  </w:style>
  <w:style w:type="character" w:customStyle="1" w:styleId="ListLabel9">
    <w:name w:val="ListLabel 9"/>
    <w:qFormat/>
    <w:rsid w:val="002C0229"/>
    <w:rPr>
      <w:rFonts w:cs="Times New Roman"/>
    </w:rPr>
  </w:style>
  <w:style w:type="character" w:customStyle="1" w:styleId="1">
    <w:name w:val="Основной шрифт абзаца1"/>
    <w:qFormat/>
    <w:rsid w:val="002C0229"/>
  </w:style>
  <w:style w:type="paragraph" w:customStyle="1" w:styleId="a7">
    <w:name w:val="Заголовок"/>
    <w:basedOn w:val="a"/>
    <w:next w:val="a8"/>
    <w:qFormat/>
    <w:rsid w:val="002C02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C0229"/>
    <w:pPr>
      <w:spacing w:after="140" w:line="276" w:lineRule="auto"/>
    </w:pPr>
  </w:style>
  <w:style w:type="paragraph" w:styleId="a9">
    <w:name w:val="List"/>
    <w:basedOn w:val="a8"/>
    <w:rsid w:val="002C0229"/>
    <w:rPr>
      <w:rFonts w:cs="Mangal"/>
    </w:rPr>
  </w:style>
  <w:style w:type="paragraph" w:customStyle="1" w:styleId="Caption">
    <w:name w:val="Caption"/>
    <w:basedOn w:val="a"/>
    <w:qFormat/>
    <w:rsid w:val="002C0229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2C0229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rsid w:val="005474B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5474B4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uiPriority w:val="99"/>
    <w:qFormat/>
    <w:rsid w:val="005474B4"/>
    <w:pPr>
      <w:jc w:val="both"/>
    </w:pPr>
    <w:rPr>
      <w:sz w:val="28"/>
    </w:rPr>
  </w:style>
  <w:style w:type="paragraph" w:styleId="ab">
    <w:name w:val="Balloon Text"/>
    <w:basedOn w:val="a"/>
    <w:uiPriority w:val="99"/>
    <w:qFormat/>
    <w:rsid w:val="005474B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474B4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c">
    <w:name w:val="Содержимое врезки"/>
    <w:basedOn w:val="a"/>
    <w:qFormat/>
    <w:rsid w:val="002C0229"/>
  </w:style>
  <w:style w:type="paragraph" w:customStyle="1" w:styleId="ConsPlusNormal">
    <w:name w:val="ConsPlusNormal"/>
    <w:qFormat/>
    <w:rsid w:val="002C0229"/>
    <w:pPr>
      <w:widowControl w:val="0"/>
      <w:suppressAutoHyphens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99"/>
    <w:rsid w:val="00564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36</cp:revision>
  <cp:lastPrinted>2022-06-23T07:03:00Z</cp:lastPrinted>
  <dcterms:created xsi:type="dcterms:W3CDTF">2005-12-31T21:48:00Z</dcterms:created>
  <dcterms:modified xsi:type="dcterms:W3CDTF">2022-06-23T07:06:00Z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