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B7" w:rsidRPr="009F1893" w:rsidRDefault="006E0DC2" w:rsidP="00A30F1C">
      <w:pPr>
        <w:tabs>
          <w:tab w:val="center" w:pos="4876"/>
          <w:tab w:val="right" w:pos="9752"/>
        </w:tabs>
        <w:jc w:val="right"/>
        <w:rPr>
          <w:b/>
          <w:kern w:val="2"/>
          <w:sz w:val="32"/>
          <w:szCs w:val="32"/>
          <w:u w:val="single"/>
          <w:lang w:val="en-US"/>
        </w:rPr>
      </w:pPr>
      <w:r w:rsidRPr="009F1893">
        <w:rPr>
          <w:kern w:val="2"/>
          <w:sz w:val="28"/>
          <w:szCs w:val="28"/>
          <w:u w:val="single"/>
        </w:rPr>
        <w:t xml:space="preserve">                     </w:t>
      </w:r>
    </w:p>
    <w:p w:rsidR="00150E13" w:rsidRPr="00EC1233" w:rsidRDefault="00EC1233" w:rsidP="00EC1233">
      <w:pPr>
        <w:spacing w:line="0" w:lineRule="atLeast"/>
        <w:rPr>
          <w:sz w:val="32"/>
          <w:szCs w:val="32"/>
        </w:rPr>
      </w:pPr>
      <w:r>
        <w:rPr>
          <w:b/>
          <w:sz w:val="32"/>
          <w:szCs w:val="32"/>
        </w:rPr>
        <w:t xml:space="preserve">                                      </w:t>
      </w:r>
      <w:r w:rsidR="00150E13" w:rsidRPr="00EC1233">
        <w:rPr>
          <w:b/>
          <w:sz w:val="32"/>
          <w:szCs w:val="32"/>
        </w:rPr>
        <w:t>АДМИНИСТРАЦИЯ</w:t>
      </w:r>
    </w:p>
    <w:p w:rsidR="00150E13" w:rsidRPr="00EC1233" w:rsidRDefault="00052A60" w:rsidP="00150E13">
      <w:pPr>
        <w:spacing w:line="0" w:lineRule="atLeast"/>
        <w:jc w:val="center"/>
        <w:rPr>
          <w:b/>
          <w:sz w:val="32"/>
          <w:szCs w:val="32"/>
        </w:rPr>
      </w:pPr>
      <w:r>
        <w:rPr>
          <w:b/>
          <w:sz w:val="32"/>
          <w:szCs w:val="32"/>
        </w:rPr>
        <w:t>Лакедемоновского</w:t>
      </w:r>
      <w:r w:rsidR="00150E13" w:rsidRPr="00EC1233">
        <w:rPr>
          <w:b/>
          <w:sz w:val="32"/>
          <w:szCs w:val="32"/>
        </w:rPr>
        <w:t xml:space="preserve"> сельского поселения</w:t>
      </w:r>
    </w:p>
    <w:p w:rsidR="00150E13" w:rsidRPr="00EC1233" w:rsidRDefault="00150E13" w:rsidP="00150E13">
      <w:pPr>
        <w:spacing w:line="0" w:lineRule="atLeast"/>
        <w:jc w:val="center"/>
        <w:rPr>
          <w:b/>
          <w:sz w:val="32"/>
          <w:szCs w:val="32"/>
        </w:rPr>
      </w:pPr>
      <w:r w:rsidRPr="00EC1233">
        <w:rPr>
          <w:b/>
          <w:sz w:val="32"/>
          <w:szCs w:val="32"/>
        </w:rPr>
        <w:t xml:space="preserve">Неклиновского района </w:t>
      </w:r>
    </w:p>
    <w:p w:rsidR="00150E13" w:rsidRPr="000D156F" w:rsidRDefault="00150E13" w:rsidP="00150E13">
      <w:pPr>
        <w:spacing w:line="0" w:lineRule="atLeast"/>
        <w:rPr>
          <w:i/>
          <w:szCs w:val="28"/>
        </w:rPr>
      </w:pPr>
      <w:r w:rsidRPr="000D156F">
        <w:pict>
          <v:line id="_x0000_s1027" style="position:absolute;z-index:251657728" from="-.8pt,1.15pt" to="491.95pt,1.15pt" strokeweight="3.75pt">
            <v:stroke linestyle="thinThick"/>
          </v:line>
        </w:pict>
      </w:r>
    </w:p>
    <w:p w:rsidR="00150E13" w:rsidRPr="003E0E90" w:rsidRDefault="003E0E90" w:rsidP="00150E13">
      <w:pPr>
        <w:jc w:val="center"/>
        <w:rPr>
          <w:b/>
          <w:sz w:val="28"/>
          <w:szCs w:val="28"/>
          <w:u w:val="single"/>
        </w:rPr>
      </w:pPr>
      <w:r>
        <w:rPr>
          <w:b/>
          <w:sz w:val="28"/>
          <w:szCs w:val="28"/>
        </w:rPr>
        <w:t xml:space="preserve">      </w:t>
      </w:r>
      <w:r w:rsidR="00EC1233">
        <w:rPr>
          <w:b/>
          <w:sz w:val="28"/>
          <w:szCs w:val="28"/>
        </w:rPr>
        <w:t xml:space="preserve">                         </w:t>
      </w:r>
      <w:r w:rsidR="00805DEE">
        <w:rPr>
          <w:b/>
          <w:sz w:val="28"/>
          <w:szCs w:val="28"/>
        </w:rPr>
        <w:t xml:space="preserve">      </w:t>
      </w:r>
      <w:r w:rsidR="00150E13" w:rsidRPr="000D156F">
        <w:rPr>
          <w:b/>
          <w:sz w:val="28"/>
          <w:szCs w:val="28"/>
        </w:rPr>
        <w:t>ПОСТАНОВЛЕНИЕ</w:t>
      </w:r>
      <w:r>
        <w:rPr>
          <w:b/>
          <w:sz w:val="28"/>
          <w:szCs w:val="28"/>
        </w:rPr>
        <w:tab/>
        <w:t xml:space="preserve">                     </w:t>
      </w:r>
      <w:r w:rsidR="00805DEE">
        <w:rPr>
          <w:b/>
          <w:sz w:val="28"/>
          <w:szCs w:val="28"/>
        </w:rPr>
        <w:tab/>
        <w:t xml:space="preserve"> </w:t>
      </w:r>
      <w:r>
        <w:rPr>
          <w:b/>
          <w:sz w:val="28"/>
          <w:szCs w:val="28"/>
        </w:rPr>
        <w:t xml:space="preserve">         </w:t>
      </w:r>
    </w:p>
    <w:p w:rsidR="00150E13" w:rsidRPr="000D156F" w:rsidRDefault="00150E13" w:rsidP="00150E13">
      <w:pPr>
        <w:jc w:val="center"/>
      </w:pPr>
    </w:p>
    <w:p w:rsidR="00EC1233" w:rsidRPr="00EC1233" w:rsidRDefault="00EC1233" w:rsidP="00EC1233">
      <w:pPr>
        <w:jc w:val="right"/>
        <w:rPr>
          <w:b/>
          <w:sz w:val="24"/>
          <w:u w:val="single"/>
        </w:rPr>
      </w:pPr>
    </w:p>
    <w:p w:rsidR="00EC1233" w:rsidRPr="00EC1233" w:rsidRDefault="00052A60" w:rsidP="00EC1233">
      <w:pPr>
        <w:jc w:val="center"/>
        <w:rPr>
          <w:sz w:val="28"/>
          <w:szCs w:val="28"/>
        </w:rPr>
      </w:pPr>
      <w:r>
        <w:rPr>
          <w:sz w:val="28"/>
          <w:szCs w:val="28"/>
        </w:rPr>
        <w:t xml:space="preserve">с. Лакедемоновка </w:t>
      </w:r>
    </w:p>
    <w:p w:rsidR="00EC1233" w:rsidRPr="00EC1233" w:rsidRDefault="00EC1233" w:rsidP="00EC1233">
      <w:pPr>
        <w:jc w:val="both"/>
        <w:rPr>
          <w:sz w:val="28"/>
          <w:szCs w:val="28"/>
        </w:rPr>
      </w:pPr>
      <w:r w:rsidRPr="005F4872">
        <w:rPr>
          <w:sz w:val="28"/>
          <w:szCs w:val="28"/>
        </w:rPr>
        <w:t>«</w:t>
      </w:r>
      <w:r w:rsidR="004C72AB">
        <w:rPr>
          <w:sz w:val="28"/>
          <w:szCs w:val="28"/>
        </w:rPr>
        <w:t>17</w:t>
      </w:r>
      <w:r w:rsidRPr="005F4872">
        <w:rPr>
          <w:sz w:val="28"/>
          <w:szCs w:val="28"/>
        </w:rPr>
        <w:t>»</w:t>
      </w:r>
      <w:r w:rsidR="00837F59">
        <w:rPr>
          <w:sz w:val="28"/>
          <w:szCs w:val="28"/>
        </w:rPr>
        <w:t xml:space="preserve"> </w:t>
      </w:r>
      <w:r w:rsidR="004C72AB">
        <w:rPr>
          <w:sz w:val="28"/>
          <w:szCs w:val="28"/>
        </w:rPr>
        <w:t xml:space="preserve">августа </w:t>
      </w:r>
      <w:r w:rsidR="000520A0">
        <w:rPr>
          <w:sz w:val="28"/>
          <w:szCs w:val="28"/>
        </w:rPr>
        <w:t xml:space="preserve"> </w:t>
      </w:r>
      <w:r w:rsidR="000B5BF8">
        <w:rPr>
          <w:sz w:val="28"/>
          <w:szCs w:val="28"/>
        </w:rPr>
        <w:t xml:space="preserve"> </w:t>
      </w:r>
      <w:r w:rsidRPr="00EC1233">
        <w:rPr>
          <w:sz w:val="28"/>
          <w:szCs w:val="28"/>
        </w:rPr>
        <w:t>20</w:t>
      </w:r>
      <w:r w:rsidR="00C33216">
        <w:rPr>
          <w:sz w:val="28"/>
          <w:szCs w:val="28"/>
        </w:rPr>
        <w:t>2</w:t>
      </w:r>
      <w:r w:rsidR="00AB3420">
        <w:rPr>
          <w:sz w:val="28"/>
          <w:szCs w:val="28"/>
        </w:rPr>
        <w:t>3</w:t>
      </w:r>
      <w:r w:rsidR="00D500D0">
        <w:rPr>
          <w:sz w:val="28"/>
          <w:szCs w:val="28"/>
        </w:rPr>
        <w:t xml:space="preserve"> </w:t>
      </w:r>
      <w:r w:rsidRPr="00EC1233">
        <w:rPr>
          <w:sz w:val="28"/>
          <w:szCs w:val="28"/>
        </w:rPr>
        <w:t xml:space="preserve">г.    </w:t>
      </w:r>
      <w:r w:rsidRPr="00EC1233">
        <w:rPr>
          <w:sz w:val="28"/>
          <w:szCs w:val="28"/>
        </w:rPr>
        <w:tab/>
      </w:r>
      <w:r w:rsidRPr="00EC1233">
        <w:rPr>
          <w:sz w:val="28"/>
          <w:szCs w:val="28"/>
        </w:rPr>
        <w:tab/>
        <w:t xml:space="preserve">                                                 </w:t>
      </w:r>
      <w:r w:rsidR="00282D5F">
        <w:rPr>
          <w:sz w:val="28"/>
          <w:szCs w:val="28"/>
        </w:rPr>
        <w:t xml:space="preserve">     </w:t>
      </w:r>
      <w:r w:rsidRPr="00EC1233">
        <w:rPr>
          <w:sz w:val="28"/>
          <w:szCs w:val="28"/>
        </w:rPr>
        <w:t xml:space="preserve">       №  </w:t>
      </w:r>
      <w:r w:rsidR="00AB3420">
        <w:rPr>
          <w:sz w:val="28"/>
          <w:szCs w:val="28"/>
        </w:rPr>
        <w:t>1</w:t>
      </w:r>
      <w:r w:rsidR="004C72AB">
        <w:rPr>
          <w:sz w:val="28"/>
          <w:szCs w:val="28"/>
        </w:rPr>
        <w:t>0</w:t>
      </w:r>
      <w:r w:rsidR="00AB3420">
        <w:rPr>
          <w:sz w:val="28"/>
          <w:szCs w:val="28"/>
        </w:rPr>
        <w:t>1</w:t>
      </w:r>
    </w:p>
    <w:tbl>
      <w:tblPr>
        <w:tblW w:w="0" w:type="auto"/>
        <w:tblLayout w:type="fixed"/>
        <w:tblLook w:val="0000"/>
      </w:tblPr>
      <w:tblGrid>
        <w:gridCol w:w="4743"/>
      </w:tblGrid>
      <w:tr w:rsidR="00EC1233" w:rsidRPr="00EC1233" w:rsidTr="008B30BF">
        <w:tblPrEx>
          <w:tblCellMar>
            <w:top w:w="0" w:type="dxa"/>
            <w:bottom w:w="0" w:type="dxa"/>
          </w:tblCellMar>
        </w:tblPrEx>
        <w:tc>
          <w:tcPr>
            <w:tcW w:w="4743" w:type="dxa"/>
          </w:tcPr>
          <w:p w:rsidR="00EC1233" w:rsidRPr="00EC1233" w:rsidRDefault="00EC1233" w:rsidP="008B30BF">
            <w:pPr>
              <w:jc w:val="both"/>
              <w:rPr>
                <w:b/>
                <w:sz w:val="28"/>
                <w:szCs w:val="28"/>
              </w:rPr>
            </w:pPr>
          </w:p>
          <w:p w:rsidR="00EC1233" w:rsidRPr="00EC1233" w:rsidRDefault="00EC1233" w:rsidP="008B30BF">
            <w:pPr>
              <w:jc w:val="both"/>
              <w:rPr>
                <w:b/>
                <w:sz w:val="28"/>
                <w:szCs w:val="28"/>
              </w:rPr>
            </w:pPr>
            <w:r w:rsidRPr="00EC1233">
              <w:rPr>
                <w:b/>
                <w:sz w:val="28"/>
                <w:szCs w:val="28"/>
              </w:rPr>
              <w:t>О внесении изменений в постано</w:t>
            </w:r>
            <w:r w:rsidRPr="00EC1233">
              <w:rPr>
                <w:b/>
                <w:sz w:val="28"/>
                <w:szCs w:val="28"/>
              </w:rPr>
              <w:t>в</w:t>
            </w:r>
            <w:r w:rsidRPr="00EC1233">
              <w:rPr>
                <w:b/>
                <w:sz w:val="28"/>
                <w:szCs w:val="28"/>
              </w:rPr>
              <w:t xml:space="preserve">ление Администрации </w:t>
            </w:r>
            <w:r w:rsidR="00052A60">
              <w:rPr>
                <w:b/>
                <w:sz w:val="28"/>
                <w:szCs w:val="28"/>
              </w:rPr>
              <w:t>Лакедемоновского</w:t>
            </w:r>
            <w:r w:rsidRPr="00EC1233">
              <w:rPr>
                <w:b/>
                <w:sz w:val="28"/>
                <w:szCs w:val="28"/>
              </w:rPr>
              <w:t xml:space="preserve"> сельского поселения от 2</w:t>
            </w:r>
            <w:r w:rsidR="00052A60">
              <w:rPr>
                <w:b/>
                <w:sz w:val="28"/>
                <w:szCs w:val="28"/>
              </w:rPr>
              <w:t>5</w:t>
            </w:r>
            <w:r w:rsidRPr="00EC1233">
              <w:rPr>
                <w:b/>
                <w:sz w:val="28"/>
                <w:szCs w:val="28"/>
              </w:rPr>
              <w:t>.10.2018</w:t>
            </w:r>
            <w:r w:rsidR="009972FD">
              <w:rPr>
                <w:b/>
                <w:sz w:val="28"/>
                <w:szCs w:val="28"/>
              </w:rPr>
              <w:t xml:space="preserve"> </w:t>
            </w:r>
            <w:r w:rsidRPr="00EC1233">
              <w:rPr>
                <w:b/>
                <w:sz w:val="28"/>
                <w:szCs w:val="28"/>
              </w:rPr>
              <w:t xml:space="preserve">г. № </w:t>
            </w:r>
            <w:r w:rsidR="00052A60">
              <w:rPr>
                <w:b/>
                <w:sz w:val="28"/>
                <w:szCs w:val="28"/>
              </w:rPr>
              <w:t>174</w:t>
            </w:r>
          </w:p>
          <w:p w:rsidR="00EC1233" w:rsidRPr="00EC1233" w:rsidRDefault="00EC1233" w:rsidP="008B30BF">
            <w:pPr>
              <w:jc w:val="both"/>
              <w:rPr>
                <w:b/>
                <w:sz w:val="28"/>
                <w:szCs w:val="28"/>
              </w:rPr>
            </w:pPr>
          </w:p>
        </w:tc>
      </w:tr>
    </w:tbl>
    <w:p w:rsidR="00EC1233" w:rsidRPr="00EC1233" w:rsidRDefault="00EC1233" w:rsidP="00EC1233">
      <w:pPr>
        <w:suppressAutoHyphens/>
        <w:ind w:firstLine="720"/>
        <w:jc w:val="both"/>
        <w:rPr>
          <w:sz w:val="28"/>
          <w:szCs w:val="28"/>
        </w:rPr>
      </w:pPr>
      <w:r w:rsidRPr="00EC1233">
        <w:rPr>
          <w:sz w:val="28"/>
          <w:szCs w:val="28"/>
        </w:rPr>
        <w:t>В связи с необходимостью уточнения программных мероприятий муниципальной программы «</w:t>
      </w:r>
      <w:r w:rsidR="00052A60" w:rsidRPr="00CC6A00">
        <w:rPr>
          <w:sz w:val="28"/>
          <w:szCs w:val="28"/>
        </w:rPr>
        <w:t>Развитие культ</w:t>
      </w:r>
      <w:r w:rsidR="00052A60" w:rsidRPr="00CC6A00">
        <w:rPr>
          <w:sz w:val="28"/>
          <w:szCs w:val="28"/>
        </w:rPr>
        <w:t>у</w:t>
      </w:r>
      <w:r w:rsidR="00052A60" w:rsidRPr="00CC6A00">
        <w:rPr>
          <w:sz w:val="28"/>
          <w:szCs w:val="28"/>
        </w:rPr>
        <w:t>ры и искусства в Лакедемоновском сельском поселении</w:t>
      </w:r>
      <w:r w:rsidRPr="00EC1233">
        <w:rPr>
          <w:sz w:val="28"/>
          <w:szCs w:val="28"/>
        </w:rPr>
        <w:t xml:space="preserve">», Администрация </w:t>
      </w:r>
      <w:r w:rsidR="00052A60">
        <w:rPr>
          <w:sz w:val="28"/>
          <w:szCs w:val="28"/>
        </w:rPr>
        <w:t>Лакедемоновского</w:t>
      </w:r>
      <w:r w:rsidRPr="00EC1233">
        <w:rPr>
          <w:sz w:val="28"/>
          <w:szCs w:val="28"/>
        </w:rPr>
        <w:t xml:space="preserve"> сельского поселения  ПОСТАНОВЛЯЕТ:</w:t>
      </w:r>
    </w:p>
    <w:p w:rsidR="00EC1233" w:rsidRDefault="00EC1233" w:rsidP="00EC1233">
      <w:pPr>
        <w:ind w:firstLine="1134"/>
        <w:jc w:val="center"/>
        <w:rPr>
          <w:sz w:val="28"/>
          <w:szCs w:val="28"/>
        </w:rPr>
      </w:pPr>
    </w:p>
    <w:p w:rsidR="00EC1233" w:rsidRPr="00EC1233" w:rsidRDefault="00EC1233" w:rsidP="00EC1233">
      <w:pPr>
        <w:ind w:firstLine="1134"/>
        <w:jc w:val="center"/>
        <w:rPr>
          <w:sz w:val="28"/>
          <w:szCs w:val="28"/>
        </w:rPr>
      </w:pPr>
    </w:p>
    <w:p w:rsidR="00EC1233" w:rsidRPr="00EC1233" w:rsidRDefault="00EC1233" w:rsidP="00EC1233">
      <w:pPr>
        <w:suppressAutoHyphens/>
        <w:ind w:firstLine="720"/>
        <w:jc w:val="both"/>
        <w:rPr>
          <w:sz w:val="28"/>
          <w:szCs w:val="28"/>
        </w:rPr>
      </w:pPr>
      <w:r w:rsidRPr="00EC1233">
        <w:rPr>
          <w:sz w:val="28"/>
          <w:szCs w:val="28"/>
        </w:rPr>
        <w:t xml:space="preserve">1. Внести в постановление администрации </w:t>
      </w:r>
      <w:r w:rsidR="00052A60">
        <w:rPr>
          <w:sz w:val="28"/>
          <w:szCs w:val="28"/>
        </w:rPr>
        <w:t>Лакедемоновского</w:t>
      </w:r>
      <w:r w:rsidRPr="00EC1233">
        <w:rPr>
          <w:sz w:val="28"/>
          <w:szCs w:val="28"/>
        </w:rPr>
        <w:t xml:space="preserve"> сельского поселения от 2</w:t>
      </w:r>
      <w:r w:rsidR="00CC6A00">
        <w:rPr>
          <w:sz w:val="28"/>
          <w:szCs w:val="28"/>
        </w:rPr>
        <w:t>5</w:t>
      </w:r>
      <w:r w:rsidRPr="00EC1233">
        <w:rPr>
          <w:sz w:val="28"/>
          <w:szCs w:val="28"/>
        </w:rPr>
        <w:t xml:space="preserve">.10.2018г. № </w:t>
      </w:r>
      <w:r w:rsidR="00CC6A00">
        <w:rPr>
          <w:sz w:val="28"/>
          <w:szCs w:val="28"/>
        </w:rPr>
        <w:t>174</w:t>
      </w:r>
      <w:r w:rsidRPr="00EC1233">
        <w:rPr>
          <w:sz w:val="28"/>
          <w:szCs w:val="28"/>
        </w:rPr>
        <w:t xml:space="preserve"> «Об утверждении муниципальной  программы «</w:t>
      </w:r>
      <w:r w:rsidR="00CC6A00" w:rsidRPr="00CC6A00">
        <w:rPr>
          <w:sz w:val="28"/>
          <w:szCs w:val="28"/>
        </w:rPr>
        <w:t>Развитие культ</w:t>
      </w:r>
      <w:r w:rsidR="00CC6A00" w:rsidRPr="00CC6A00">
        <w:rPr>
          <w:sz w:val="28"/>
          <w:szCs w:val="28"/>
        </w:rPr>
        <w:t>у</w:t>
      </w:r>
      <w:r w:rsidR="00CC6A00" w:rsidRPr="00CC6A00">
        <w:rPr>
          <w:sz w:val="28"/>
          <w:szCs w:val="28"/>
        </w:rPr>
        <w:t>ры и искусства в Лакедемоновском сельском поселении</w:t>
      </w:r>
      <w:r w:rsidRPr="00EC1233">
        <w:rPr>
          <w:sz w:val="28"/>
          <w:szCs w:val="28"/>
        </w:rPr>
        <w:t>»  изменения, согласно приложению к настоящему постановлению.</w:t>
      </w:r>
    </w:p>
    <w:p w:rsidR="00EC1233" w:rsidRPr="00EC1233" w:rsidRDefault="00EC1233" w:rsidP="00EC1233">
      <w:pPr>
        <w:tabs>
          <w:tab w:val="left" w:pos="0"/>
        </w:tabs>
        <w:jc w:val="both"/>
        <w:rPr>
          <w:sz w:val="28"/>
          <w:szCs w:val="28"/>
        </w:rPr>
      </w:pPr>
      <w:r w:rsidRPr="00EC1233">
        <w:rPr>
          <w:sz w:val="28"/>
          <w:szCs w:val="28"/>
        </w:rPr>
        <w:t xml:space="preserve">          2. Настоящее постановление вступает в силу с момента его официал</w:t>
      </w:r>
      <w:r w:rsidRPr="00EC1233">
        <w:rPr>
          <w:sz w:val="28"/>
          <w:szCs w:val="28"/>
        </w:rPr>
        <w:t>ь</w:t>
      </w:r>
      <w:r w:rsidRPr="00EC1233">
        <w:rPr>
          <w:sz w:val="28"/>
          <w:szCs w:val="28"/>
        </w:rPr>
        <w:t>ного опубликования (обнародования).</w:t>
      </w:r>
    </w:p>
    <w:p w:rsidR="00EC1233" w:rsidRPr="00EC1233" w:rsidRDefault="00EC1233" w:rsidP="00EC1233">
      <w:pPr>
        <w:tabs>
          <w:tab w:val="num" w:pos="0"/>
        </w:tabs>
        <w:jc w:val="both"/>
        <w:rPr>
          <w:sz w:val="28"/>
          <w:szCs w:val="28"/>
        </w:rPr>
      </w:pPr>
      <w:r w:rsidRPr="00EC1233">
        <w:rPr>
          <w:sz w:val="28"/>
          <w:szCs w:val="28"/>
        </w:rPr>
        <w:t xml:space="preserve">          3.  </w:t>
      </w:r>
      <w:proofErr w:type="gramStart"/>
      <w:r w:rsidRPr="00EC1233">
        <w:rPr>
          <w:sz w:val="28"/>
          <w:szCs w:val="28"/>
        </w:rPr>
        <w:t>Контроль за</w:t>
      </w:r>
      <w:proofErr w:type="gramEnd"/>
      <w:r w:rsidRPr="00EC1233">
        <w:rPr>
          <w:sz w:val="28"/>
          <w:szCs w:val="28"/>
        </w:rPr>
        <w:t xml:space="preserve"> исполнением постановления оставляю за собой.</w:t>
      </w:r>
    </w:p>
    <w:p w:rsidR="00EC1233" w:rsidRPr="00EC1233" w:rsidRDefault="00EC1233" w:rsidP="00EC1233">
      <w:pPr>
        <w:ind w:firstLine="1134"/>
        <w:jc w:val="both"/>
        <w:rPr>
          <w:sz w:val="28"/>
          <w:szCs w:val="28"/>
        </w:rPr>
      </w:pPr>
    </w:p>
    <w:p w:rsidR="00EC1233" w:rsidRPr="00EC1233" w:rsidRDefault="00EC1233" w:rsidP="00EC1233">
      <w:pPr>
        <w:jc w:val="both"/>
        <w:rPr>
          <w:b/>
          <w:sz w:val="28"/>
          <w:szCs w:val="28"/>
        </w:rPr>
      </w:pPr>
      <w:r w:rsidRPr="00EC1233">
        <w:rPr>
          <w:b/>
          <w:sz w:val="28"/>
          <w:szCs w:val="28"/>
        </w:rPr>
        <w:tab/>
      </w:r>
    </w:p>
    <w:p w:rsidR="00EC1233" w:rsidRPr="00EC1233" w:rsidRDefault="00EC1233" w:rsidP="00EC1233">
      <w:pPr>
        <w:jc w:val="both"/>
        <w:rPr>
          <w:b/>
          <w:sz w:val="28"/>
          <w:szCs w:val="28"/>
        </w:rPr>
      </w:pPr>
    </w:p>
    <w:p w:rsidR="00EC1233" w:rsidRPr="00EC1233" w:rsidRDefault="00EC1233" w:rsidP="00EC1233">
      <w:pPr>
        <w:jc w:val="both"/>
        <w:rPr>
          <w:b/>
          <w:sz w:val="28"/>
          <w:szCs w:val="28"/>
        </w:rPr>
      </w:pPr>
    </w:p>
    <w:p w:rsidR="00EC1233" w:rsidRPr="00EC1233" w:rsidRDefault="00EC1233" w:rsidP="00EC1233">
      <w:pPr>
        <w:jc w:val="both"/>
        <w:rPr>
          <w:b/>
          <w:sz w:val="28"/>
          <w:szCs w:val="28"/>
        </w:rPr>
      </w:pPr>
    </w:p>
    <w:p w:rsidR="00EC1233" w:rsidRPr="00EC1233" w:rsidRDefault="00EC1233" w:rsidP="00EC1233">
      <w:pPr>
        <w:jc w:val="both"/>
        <w:rPr>
          <w:b/>
          <w:sz w:val="28"/>
          <w:szCs w:val="28"/>
        </w:rPr>
      </w:pPr>
    </w:p>
    <w:p w:rsidR="00EC1233" w:rsidRPr="00EC1233" w:rsidRDefault="00EC1233" w:rsidP="00EC1233">
      <w:pPr>
        <w:jc w:val="both"/>
        <w:rPr>
          <w:b/>
          <w:sz w:val="28"/>
          <w:szCs w:val="28"/>
        </w:rPr>
      </w:pPr>
    </w:p>
    <w:p w:rsidR="00CC6A00" w:rsidRDefault="00EC1233" w:rsidP="00EC1233">
      <w:pPr>
        <w:jc w:val="both"/>
        <w:rPr>
          <w:b/>
          <w:sz w:val="28"/>
          <w:szCs w:val="28"/>
        </w:rPr>
      </w:pPr>
      <w:r w:rsidRPr="00EC1233">
        <w:rPr>
          <w:b/>
          <w:sz w:val="28"/>
          <w:szCs w:val="28"/>
        </w:rPr>
        <w:t xml:space="preserve">Глава Администрации </w:t>
      </w:r>
    </w:p>
    <w:p w:rsidR="00EC1233" w:rsidRPr="00EC1233" w:rsidRDefault="00052A60" w:rsidP="00EC1233">
      <w:pPr>
        <w:jc w:val="both"/>
        <w:rPr>
          <w:b/>
          <w:sz w:val="28"/>
          <w:szCs w:val="28"/>
        </w:rPr>
      </w:pPr>
      <w:r>
        <w:rPr>
          <w:b/>
          <w:sz w:val="28"/>
          <w:szCs w:val="28"/>
        </w:rPr>
        <w:t>Лакедемоновского</w:t>
      </w:r>
    </w:p>
    <w:p w:rsidR="00EC1233" w:rsidRPr="00EC1233" w:rsidRDefault="00EC1233" w:rsidP="00EC1233">
      <w:pPr>
        <w:jc w:val="both"/>
        <w:rPr>
          <w:b/>
          <w:sz w:val="28"/>
          <w:szCs w:val="28"/>
        </w:rPr>
      </w:pPr>
      <w:r w:rsidRPr="00EC1233">
        <w:rPr>
          <w:b/>
          <w:sz w:val="28"/>
          <w:szCs w:val="28"/>
        </w:rPr>
        <w:t>сельского поселения</w:t>
      </w:r>
      <w:r w:rsidRPr="00EC1233">
        <w:rPr>
          <w:b/>
          <w:sz w:val="28"/>
          <w:szCs w:val="28"/>
        </w:rPr>
        <w:tab/>
      </w:r>
      <w:r w:rsidRPr="00EC1233">
        <w:rPr>
          <w:b/>
          <w:sz w:val="28"/>
          <w:szCs w:val="28"/>
        </w:rPr>
        <w:tab/>
      </w:r>
      <w:r w:rsidRPr="00EC1233">
        <w:rPr>
          <w:b/>
          <w:sz w:val="28"/>
          <w:szCs w:val="28"/>
        </w:rPr>
        <w:tab/>
      </w:r>
      <w:r w:rsidRPr="00EC1233">
        <w:rPr>
          <w:b/>
          <w:sz w:val="28"/>
          <w:szCs w:val="28"/>
        </w:rPr>
        <w:tab/>
      </w:r>
      <w:r w:rsidRPr="00EC1233">
        <w:rPr>
          <w:b/>
          <w:sz w:val="28"/>
          <w:szCs w:val="28"/>
        </w:rPr>
        <w:tab/>
      </w:r>
      <w:r w:rsidRPr="00EC1233">
        <w:rPr>
          <w:b/>
          <w:sz w:val="28"/>
          <w:szCs w:val="28"/>
        </w:rPr>
        <w:tab/>
        <w:t xml:space="preserve">        </w:t>
      </w:r>
      <w:r w:rsidR="00436BA4">
        <w:rPr>
          <w:b/>
          <w:sz w:val="28"/>
          <w:szCs w:val="28"/>
        </w:rPr>
        <w:t>Кратко Л.А.</w:t>
      </w:r>
    </w:p>
    <w:p w:rsidR="00EC1233" w:rsidRPr="00EC1233" w:rsidRDefault="00EC1233" w:rsidP="00EC1233">
      <w:pPr>
        <w:jc w:val="both"/>
        <w:rPr>
          <w:b/>
          <w:sz w:val="28"/>
          <w:szCs w:val="28"/>
        </w:rPr>
      </w:pPr>
    </w:p>
    <w:p w:rsidR="00EC1233" w:rsidRDefault="00EC1233" w:rsidP="00EC1233">
      <w:pPr>
        <w:jc w:val="both"/>
        <w:rPr>
          <w:b/>
          <w:szCs w:val="28"/>
        </w:rPr>
      </w:pPr>
    </w:p>
    <w:p w:rsidR="00EC1233" w:rsidRDefault="00EC1233" w:rsidP="00EC1233">
      <w:pPr>
        <w:jc w:val="both"/>
        <w:rPr>
          <w:b/>
          <w:szCs w:val="28"/>
        </w:rPr>
      </w:pPr>
    </w:p>
    <w:p w:rsidR="00EC1233" w:rsidRDefault="00EC1233" w:rsidP="00EC1233">
      <w:pPr>
        <w:jc w:val="both"/>
        <w:rPr>
          <w:b/>
          <w:szCs w:val="28"/>
        </w:rPr>
      </w:pPr>
    </w:p>
    <w:p w:rsidR="00EC1233" w:rsidRDefault="00EC1233" w:rsidP="00EC1233">
      <w:pPr>
        <w:jc w:val="both"/>
        <w:rPr>
          <w:b/>
          <w:szCs w:val="28"/>
        </w:rPr>
      </w:pPr>
    </w:p>
    <w:p w:rsidR="00EC1233" w:rsidRDefault="00EC1233" w:rsidP="00EC1233">
      <w:pPr>
        <w:jc w:val="both"/>
        <w:rPr>
          <w:b/>
          <w:szCs w:val="28"/>
        </w:rPr>
      </w:pPr>
    </w:p>
    <w:p w:rsidR="00EC1233" w:rsidRDefault="00EC1233" w:rsidP="00EC1233">
      <w:pPr>
        <w:jc w:val="both"/>
        <w:rPr>
          <w:b/>
          <w:szCs w:val="28"/>
        </w:rPr>
      </w:pPr>
    </w:p>
    <w:p w:rsidR="00EC1233" w:rsidRDefault="00EC1233" w:rsidP="00EC1233">
      <w:pPr>
        <w:jc w:val="both"/>
        <w:rPr>
          <w:b/>
          <w:szCs w:val="28"/>
        </w:rPr>
      </w:pPr>
    </w:p>
    <w:p w:rsidR="00CC6A00" w:rsidRDefault="00CC6A00" w:rsidP="00EC1233">
      <w:pPr>
        <w:ind w:left="142"/>
        <w:jc w:val="right"/>
        <w:rPr>
          <w:sz w:val="24"/>
          <w:szCs w:val="24"/>
        </w:rPr>
      </w:pPr>
    </w:p>
    <w:p w:rsidR="00CC6A00" w:rsidRDefault="00CC6A00" w:rsidP="00EC1233">
      <w:pPr>
        <w:ind w:left="142"/>
        <w:jc w:val="right"/>
        <w:rPr>
          <w:sz w:val="24"/>
          <w:szCs w:val="24"/>
        </w:rPr>
      </w:pPr>
    </w:p>
    <w:p w:rsidR="00CC6A00" w:rsidRDefault="00CC6A00" w:rsidP="00EC1233">
      <w:pPr>
        <w:ind w:left="142"/>
        <w:jc w:val="right"/>
        <w:rPr>
          <w:sz w:val="24"/>
          <w:szCs w:val="24"/>
        </w:rPr>
      </w:pPr>
    </w:p>
    <w:p w:rsidR="00FB46B6" w:rsidRDefault="00FB46B6" w:rsidP="00EC1233">
      <w:pPr>
        <w:ind w:left="142"/>
        <w:jc w:val="right"/>
        <w:rPr>
          <w:sz w:val="24"/>
          <w:szCs w:val="24"/>
        </w:rPr>
      </w:pPr>
    </w:p>
    <w:p w:rsidR="00EC1233" w:rsidRPr="00F16357" w:rsidRDefault="00EC1233" w:rsidP="00EC1233">
      <w:pPr>
        <w:ind w:left="142"/>
        <w:jc w:val="right"/>
        <w:rPr>
          <w:sz w:val="24"/>
          <w:szCs w:val="24"/>
        </w:rPr>
      </w:pPr>
      <w:r w:rsidRPr="00F16357">
        <w:rPr>
          <w:sz w:val="24"/>
          <w:szCs w:val="24"/>
        </w:rPr>
        <w:lastRenderedPageBreak/>
        <w:t>Приложение</w:t>
      </w:r>
    </w:p>
    <w:p w:rsidR="00EC1233" w:rsidRPr="00F16357" w:rsidRDefault="00EC1233" w:rsidP="00EC1233">
      <w:pPr>
        <w:ind w:left="142"/>
        <w:jc w:val="right"/>
        <w:rPr>
          <w:sz w:val="24"/>
          <w:szCs w:val="24"/>
        </w:rPr>
      </w:pPr>
      <w:r>
        <w:rPr>
          <w:sz w:val="24"/>
          <w:szCs w:val="24"/>
        </w:rPr>
        <w:t>к  п</w:t>
      </w:r>
      <w:r w:rsidRPr="00F16357">
        <w:rPr>
          <w:sz w:val="24"/>
          <w:szCs w:val="24"/>
        </w:rPr>
        <w:t>остановлению администрации</w:t>
      </w:r>
    </w:p>
    <w:p w:rsidR="00EC1233" w:rsidRPr="00F16357" w:rsidRDefault="00EC1233" w:rsidP="00EC1233">
      <w:pPr>
        <w:ind w:left="142"/>
        <w:jc w:val="right"/>
        <w:rPr>
          <w:sz w:val="24"/>
          <w:szCs w:val="24"/>
        </w:rPr>
      </w:pPr>
      <w:r w:rsidRPr="00F16357">
        <w:rPr>
          <w:sz w:val="24"/>
          <w:szCs w:val="24"/>
        </w:rPr>
        <w:t xml:space="preserve"> </w:t>
      </w:r>
      <w:r w:rsidR="00052A60">
        <w:rPr>
          <w:sz w:val="24"/>
          <w:szCs w:val="24"/>
        </w:rPr>
        <w:t>Лакедемоновского</w:t>
      </w:r>
      <w:r w:rsidRPr="00F16357">
        <w:rPr>
          <w:sz w:val="24"/>
          <w:szCs w:val="24"/>
        </w:rPr>
        <w:t xml:space="preserve"> сельского поселения</w:t>
      </w:r>
    </w:p>
    <w:p w:rsidR="00EC1233" w:rsidRPr="00603C6F" w:rsidRDefault="000520A0" w:rsidP="00EC1233">
      <w:pPr>
        <w:ind w:left="142"/>
        <w:jc w:val="right"/>
        <w:rPr>
          <w:sz w:val="24"/>
          <w:szCs w:val="24"/>
        </w:rPr>
      </w:pPr>
      <w:r>
        <w:rPr>
          <w:sz w:val="24"/>
          <w:szCs w:val="24"/>
        </w:rPr>
        <w:t>о</w:t>
      </w:r>
      <w:r w:rsidR="00EC1233" w:rsidRPr="00F16357">
        <w:rPr>
          <w:sz w:val="24"/>
          <w:szCs w:val="24"/>
        </w:rPr>
        <w:t>т</w:t>
      </w:r>
      <w:r w:rsidR="005A1DB4">
        <w:rPr>
          <w:sz w:val="24"/>
          <w:szCs w:val="24"/>
        </w:rPr>
        <w:t xml:space="preserve"> </w:t>
      </w:r>
      <w:r w:rsidR="004C72AB">
        <w:rPr>
          <w:sz w:val="24"/>
          <w:szCs w:val="24"/>
        </w:rPr>
        <w:t>17</w:t>
      </w:r>
      <w:r>
        <w:rPr>
          <w:sz w:val="24"/>
          <w:szCs w:val="24"/>
        </w:rPr>
        <w:t>.</w:t>
      </w:r>
      <w:r w:rsidR="00911A19">
        <w:rPr>
          <w:sz w:val="24"/>
          <w:szCs w:val="24"/>
        </w:rPr>
        <w:t>0</w:t>
      </w:r>
      <w:r w:rsidR="004C72AB">
        <w:rPr>
          <w:sz w:val="24"/>
          <w:szCs w:val="24"/>
        </w:rPr>
        <w:t>8</w:t>
      </w:r>
      <w:r w:rsidR="00FB72E5">
        <w:rPr>
          <w:sz w:val="24"/>
          <w:szCs w:val="24"/>
        </w:rPr>
        <w:t>.2</w:t>
      </w:r>
      <w:r w:rsidR="00911A19">
        <w:rPr>
          <w:sz w:val="24"/>
          <w:szCs w:val="24"/>
        </w:rPr>
        <w:t>3</w:t>
      </w:r>
      <w:r w:rsidR="005A1DB4">
        <w:rPr>
          <w:sz w:val="24"/>
          <w:szCs w:val="24"/>
        </w:rPr>
        <w:t xml:space="preserve">  </w:t>
      </w:r>
      <w:r w:rsidR="00C33216">
        <w:rPr>
          <w:sz w:val="24"/>
          <w:szCs w:val="24"/>
        </w:rPr>
        <w:t xml:space="preserve"> </w:t>
      </w:r>
      <w:r w:rsidR="00EC1233" w:rsidRPr="00F16357">
        <w:rPr>
          <w:sz w:val="24"/>
          <w:szCs w:val="24"/>
        </w:rPr>
        <w:t>года</w:t>
      </w:r>
      <w:r w:rsidR="00CC6A00">
        <w:rPr>
          <w:sz w:val="24"/>
          <w:szCs w:val="24"/>
        </w:rPr>
        <w:t xml:space="preserve">  </w:t>
      </w:r>
      <w:r w:rsidR="00EC1233" w:rsidRPr="00F16357">
        <w:rPr>
          <w:sz w:val="24"/>
          <w:szCs w:val="24"/>
        </w:rPr>
        <w:t xml:space="preserve"> №</w:t>
      </w:r>
      <w:r w:rsidR="00FB72E5">
        <w:rPr>
          <w:sz w:val="24"/>
          <w:szCs w:val="24"/>
        </w:rPr>
        <w:t xml:space="preserve"> </w:t>
      </w:r>
      <w:r w:rsidR="00911A19">
        <w:rPr>
          <w:sz w:val="24"/>
          <w:szCs w:val="24"/>
        </w:rPr>
        <w:t>1</w:t>
      </w:r>
      <w:r w:rsidR="004C72AB">
        <w:rPr>
          <w:sz w:val="24"/>
          <w:szCs w:val="24"/>
        </w:rPr>
        <w:t>0</w:t>
      </w:r>
      <w:r w:rsidR="00911A19">
        <w:rPr>
          <w:sz w:val="24"/>
          <w:szCs w:val="24"/>
        </w:rPr>
        <w:t>1</w:t>
      </w:r>
    </w:p>
    <w:p w:rsidR="00EC1233" w:rsidRPr="00F16357" w:rsidRDefault="00C33216" w:rsidP="00EC1233">
      <w:pPr>
        <w:ind w:left="142"/>
        <w:jc w:val="center"/>
        <w:rPr>
          <w:sz w:val="24"/>
          <w:szCs w:val="24"/>
        </w:rPr>
      </w:pPr>
      <w:r>
        <w:rPr>
          <w:sz w:val="24"/>
          <w:szCs w:val="24"/>
        </w:rPr>
        <w:t xml:space="preserve">  </w:t>
      </w:r>
      <w:r w:rsidR="00EC1233" w:rsidRPr="00F16357">
        <w:rPr>
          <w:sz w:val="24"/>
          <w:szCs w:val="24"/>
        </w:rPr>
        <w:t>ИЗМЕНЕНИЯ,</w:t>
      </w:r>
      <w:r w:rsidR="00CC6A00">
        <w:rPr>
          <w:sz w:val="24"/>
          <w:szCs w:val="24"/>
        </w:rPr>
        <w:t xml:space="preserve">  </w:t>
      </w:r>
    </w:p>
    <w:p w:rsidR="00EC1233" w:rsidRPr="00F16357" w:rsidRDefault="00EC1233" w:rsidP="00EC1233">
      <w:pPr>
        <w:ind w:left="142"/>
        <w:jc w:val="center"/>
        <w:rPr>
          <w:sz w:val="24"/>
          <w:szCs w:val="24"/>
        </w:rPr>
      </w:pPr>
      <w:r w:rsidRPr="00F16357">
        <w:rPr>
          <w:sz w:val="24"/>
          <w:szCs w:val="24"/>
        </w:rPr>
        <w:t xml:space="preserve">вносимые в постановление администрации </w:t>
      </w:r>
      <w:r w:rsidR="00052A60">
        <w:rPr>
          <w:sz w:val="24"/>
          <w:szCs w:val="24"/>
        </w:rPr>
        <w:t>Лакедемоновского</w:t>
      </w:r>
      <w:r w:rsidRPr="00F16357">
        <w:rPr>
          <w:sz w:val="24"/>
          <w:szCs w:val="24"/>
        </w:rPr>
        <w:t xml:space="preserve"> сельского поселения от </w:t>
      </w:r>
      <w:r>
        <w:rPr>
          <w:sz w:val="24"/>
          <w:szCs w:val="24"/>
        </w:rPr>
        <w:t>2</w:t>
      </w:r>
      <w:r w:rsidR="00CC6A00">
        <w:rPr>
          <w:sz w:val="24"/>
          <w:szCs w:val="24"/>
        </w:rPr>
        <w:t>5</w:t>
      </w:r>
      <w:r>
        <w:rPr>
          <w:sz w:val="24"/>
          <w:szCs w:val="24"/>
        </w:rPr>
        <w:t xml:space="preserve">.10.2018г. № </w:t>
      </w:r>
      <w:r w:rsidR="00CC6A00">
        <w:rPr>
          <w:sz w:val="24"/>
          <w:szCs w:val="24"/>
        </w:rPr>
        <w:t>174</w:t>
      </w:r>
      <w:r w:rsidRPr="00F16357">
        <w:rPr>
          <w:sz w:val="24"/>
          <w:szCs w:val="24"/>
        </w:rPr>
        <w:t xml:space="preserve"> «Об утверждении муниципальной программы </w:t>
      </w:r>
      <w:r w:rsidRPr="00CC6A00">
        <w:rPr>
          <w:sz w:val="24"/>
          <w:szCs w:val="24"/>
        </w:rPr>
        <w:t>«</w:t>
      </w:r>
      <w:r w:rsidR="00CC6A00" w:rsidRPr="00CC6A00">
        <w:rPr>
          <w:sz w:val="24"/>
          <w:szCs w:val="24"/>
        </w:rPr>
        <w:t>Развитие культ</w:t>
      </w:r>
      <w:r w:rsidR="00CC6A00" w:rsidRPr="00CC6A00">
        <w:rPr>
          <w:sz w:val="24"/>
          <w:szCs w:val="24"/>
        </w:rPr>
        <w:t>у</w:t>
      </w:r>
      <w:r w:rsidR="00CC6A00" w:rsidRPr="00CC6A00">
        <w:rPr>
          <w:sz w:val="24"/>
          <w:szCs w:val="24"/>
        </w:rPr>
        <w:t>ры и искусства в Лакедемоновском сельском поселении</w:t>
      </w:r>
      <w:r w:rsidRPr="00F16357">
        <w:rPr>
          <w:sz w:val="24"/>
          <w:szCs w:val="24"/>
        </w:rPr>
        <w:t>»</w:t>
      </w:r>
    </w:p>
    <w:p w:rsidR="00EC1233" w:rsidRPr="00F16357" w:rsidRDefault="00EC1233" w:rsidP="00EC1233">
      <w:pPr>
        <w:tabs>
          <w:tab w:val="left" w:pos="251"/>
        </w:tabs>
        <w:suppressAutoHyphens/>
        <w:ind w:firstLine="720"/>
        <w:jc w:val="both"/>
        <w:rPr>
          <w:sz w:val="24"/>
          <w:szCs w:val="24"/>
        </w:rPr>
      </w:pPr>
      <w:r w:rsidRPr="00F16357">
        <w:rPr>
          <w:sz w:val="24"/>
          <w:szCs w:val="24"/>
        </w:rPr>
        <w:t xml:space="preserve">1. В муниципальной программе </w:t>
      </w:r>
      <w:r w:rsidR="00CC6A00" w:rsidRPr="00CC6A00">
        <w:rPr>
          <w:sz w:val="24"/>
          <w:szCs w:val="24"/>
        </w:rPr>
        <w:t>«Развитие культ</w:t>
      </w:r>
      <w:r w:rsidR="00CC6A00" w:rsidRPr="00CC6A00">
        <w:rPr>
          <w:sz w:val="24"/>
          <w:szCs w:val="24"/>
        </w:rPr>
        <w:t>у</w:t>
      </w:r>
      <w:r w:rsidR="00CC6A00" w:rsidRPr="00CC6A00">
        <w:rPr>
          <w:sz w:val="24"/>
          <w:szCs w:val="24"/>
        </w:rPr>
        <w:t>ры и искусства в Лакедемоновском сельском поселении</w:t>
      </w:r>
      <w:r w:rsidRPr="00F16357">
        <w:rPr>
          <w:sz w:val="24"/>
          <w:szCs w:val="24"/>
        </w:rPr>
        <w:t>»:</w:t>
      </w:r>
    </w:p>
    <w:p w:rsidR="00EC1233" w:rsidRPr="00F16357" w:rsidRDefault="00EC1233" w:rsidP="00EC1233">
      <w:pPr>
        <w:ind w:firstLine="708"/>
        <w:rPr>
          <w:sz w:val="24"/>
          <w:szCs w:val="24"/>
        </w:rPr>
      </w:pPr>
      <w:r w:rsidRPr="00F16357">
        <w:rPr>
          <w:sz w:val="24"/>
          <w:szCs w:val="24"/>
        </w:rPr>
        <w:t xml:space="preserve">1.1. В разделе «Паспорт </w:t>
      </w:r>
      <w:r w:rsidR="00CC6A00" w:rsidRPr="00CC6A00">
        <w:rPr>
          <w:sz w:val="24"/>
          <w:szCs w:val="24"/>
        </w:rPr>
        <w:t>«Развитие культ</w:t>
      </w:r>
      <w:r w:rsidR="00CC6A00" w:rsidRPr="00CC6A00">
        <w:rPr>
          <w:sz w:val="24"/>
          <w:szCs w:val="24"/>
        </w:rPr>
        <w:t>у</w:t>
      </w:r>
      <w:r w:rsidR="00CC6A00" w:rsidRPr="00CC6A00">
        <w:rPr>
          <w:sz w:val="24"/>
          <w:szCs w:val="24"/>
        </w:rPr>
        <w:t>ры и искусства в Лакедемоновском сельском поселении</w:t>
      </w:r>
      <w:r w:rsidRPr="00F16357">
        <w:rPr>
          <w:sz w:val="24"/>
          <w:szCs w:val="24"/>
        </w:rPr>
        <w:t>»:</w:t>
      </w:r>
    </w:p>
    <w:p w:rsidR="00EC1233" w:rsidRDefault="00EC1233" w:rsidP="00EC1233">
      <w:pPr>
        <w:suppressAutoHyphens/>
        <w:spacing w:line="233" w:lineRule="auto"/>
        <w:ind w:firstLine="720"/>
        <w:jc w:val="both"/>
        <w:rPr>
          <w:sz w:val="24"/>
          <w:szCs w:val="24"/>
        </w:rPr>
      </w:pPr>
      <w:r w:rsidRPr="00D222E0">
        <w:rPr>
          <w:sz w:val="24"/>
          <w:szCs w:val="24"/>
        </w:rPr>
        <w:t>1.1.1. Подраздел «Ресурсное обеспечение программы» изложить в редакции:</w:t>
      </w:r>
    </w:p>
    <w:tbl>
      <w:tblPr>
        <w:tblW w:w="5146" w:type="pct"/>
        <w:jc w:val="center"/>
        <w:tblCellSpacing w:w="5" w:type="nil"/>
        <w:tblLayout w:type="fixed"/>
        <w:tblCellMar>
          <w:left w:w="28" w:type="dxa"/>
          <w:right w:w="28" w:type="dxa"/>
        </w:tblCellMar>
        <w:tblLook w:val="0000"/>
      </w:tblPr>
      <w:tblGrid>
        <w:gridCol w:w="2138"/>
        <w:gridCol w:w="18"/>
        <w:gridCol w:w="1702"/>
        <w:gridCol w:w="1838"/>
        <w:gridCol w:w="2555"/>
        <w:gridCol w:w="1807"/>
        <w:gridCol w:w="36"/>
      </w:tblGrid>
      <w:tr w:rsidR="00EC1233" w:rsidRPr="00D222E0" w:rsidTr="004739B2">
        <w:trPr>
          <w:gridAfter w:val="1"/>
          <w:wAfter w:w="36" w:type="dxa"/>
          <w:tblCellSpacing w:w="5" w:type="nil"/>
          <w:jc w:val="center"/>
        </w:trPr>
        <w:tc>
          <w:tcPr>
            <w:tcW w:w="2138" w:type="dxa"/>
          </w:tcPr>
          <w:p w:rsidR="00EC1233" w:rsidRPr="00D222E0" w:rsidRDefault="00EC1233" w:rsidP="008B30BF">
            <w:pPr>
              <w:pStyle w:val="ConsPlusCell"/>
              <w:suppressAutoHyphens/>
              <w:rPr>
                <w:kern w:val="2"/>
                <w:sz w:val="24"/>
                <w:szCs w:val="24"/>
              </w:rPr>
            </w:pPr>
            <w:r w:rsidRPr="00D222E0">
              <w:rPr>
                <w:kern w:val="2"/>
                <w:sz w:val="24"/>
                <w:szCs w:val="24"/>
              </w:rPr>
              <w:t xml:space="preserve">«Ресурсное  </w:t>
            </w:r>
            <w:proofErr w:type="gramStart"/>
            <w:r w:rsidRPr="00D222E0">
              <w:rPr>
                <w:kern w:val="2"/>
                <w:sz w:val="24"/>
                <w:szCs w:val="24"/>
              </w:rPr>
              <w:t>-о</w:t>
            </w:r>
            <w:proofErr w:type="gramEnd"/>
            <w:r w:rsidRPr="00D222E0">
              <w:rPr>
                <w:kern w:val="2"/>
                <w:sz w:val="24"/>
                <w:szCs w:val="24"/>
              </w:rPr>
              <w:t xml:space="preserve">беспечение программы </w:t>
            </w:r>
          </w:p>
        </w:tc>
        <w:tc>
          <w:tcPr>
            <w:tcW w:w="7920" w:type="dxa"/>
            <w:gridSpan w:val="5"/>
            <w:tcBorders>
              <w:bottom w:val="single" w:sz="4" w:space="0" w:color="auto"/>
            </w:tcBorders>
          </w:tcPr>
          <w:p w:rsidR="00EC1233" w:rsidRPr="00D222E0" w:rsidRDefault="00EC1233" w:rsidP="004C72AB">
            <w:pPr>
              <w:pStyle w:val="ConsPlusCell"/>
              <w:suppressAutoHyphens/>
              <w:jc w:val="both"/>
              <w:rPr>
                <w:kern w:val="2"/>
                <w:sz w:val="24"/>
                <w:szCs w:val="24"/>
              </w:rPr>
            </w:pPr>
            <w:r w:rsidRPr="00D222E0">
              <w:rPr>
                <w:kern w:val="2"/>
                <w:sz w:val="24"/>
                <w:szCs w:val="24"/>
              </w:rPr>
              <w:t xml:space="preserve">объем бюджетных ассигнований на реализацию программы из средств бюджета поселения составляет –  </w:t>
            </w:r>
            <w:r w:rsidR="004C72AB">
              <w:rPr>
                <w:kern w:val="2"/>
                <w:sz w:val="24"/>
                <w:szCs w:val="24"/>
              </w:rPr>
              <w:t>59442,5</w:t>
            </w:r>
            <w:r w:rsidR="005A1DB4">
              <w:rPr>
                <w:kern w:val="2"/>
                <w:sz w:val="24"/>
                <w:szCs w:val="24"/>
              </w:rPr>
              <w:t xml:space="preserve"> </w:t>
            </w:r>
            <w:r w:rsidRPr="00D222E0">
              <w:rPr>
                <w:bCs/>
                <w:kern w:val="2"/>
                <w:sz w:val="24"/>
                <w:szCs w:val="24"/>
              </w:rPr>
              <w:t>тыс. руб</w:t>
            </w:r>
            <w:r w:rsidRPr="00D222E0">
              <w:rPr>
                <w:kern w:val="2"/>
                <w:sz w:val="24"/>
                <w:szCs w:val="24"/>
              </w:rPr>
              <w:t>лей</w:t>
            </w:r>
            <w:proofErr w:type="gramStart"/>
            <w:r w:rsidRPr="00D222E0">
              <w:rPr>
                <w:kern w:val="2"/>
                <w:sz w:val="24"/>
                <w:szCs w:val="24"/>
              </w:rPr>
              <w:t xml:space="preserve">,:  </w:t>
            </w:r>
            <w:proofErr w:type="gramEnd"/>
            <w:r w:rsidRPr="00D222E0">
              <w:rPr>
                <w:kern w:val="2"/>
                <w:sz w:val="24"/>
                <w:szCs w:val="24"/>
              </w:rPr>
              <w:t xml:space="preserve">объем бюджетных ассигнований на реализацию программы по годам составляет (тыс. рублей): </w:t>
            </w:r>
          </w:p>
        </w:tc>
      </w:tr>
      <w:tr w:rsidR="00EC1233" w:rsidRPr="00D222E0" w:rsidTr="004739B2">
        <w:trPr>
          <w:tblCellSpacing w:w="5" w:type="nil"/>
          <w:jc w:val="center"/>
        </w:trPr>
        <w:tc>
          <w:tcPr>
            <w:tcW w:w="2156" w:type="dxa"/>
            <w:gridSpan w:val="2"/>
            <w:vMerge w:val="restart"/>
            <w:tcBorders>
              <w:right w:val="single" w:sz="4" w:space="0" w:color="auto"/>
            </w:tcBorders>
          </w:tcPr>
          <w:p w:rsidR="00EC1233" w:rsidRPr="00D222E0" w:rsidRDefault="00EC1233" w:rsidP="008B30BF">
            <w:pPr>
              <w:pStyle w:val="ConsPlusCell"/>
              <w:suppressAutoHyphens/>
              <w:rPr>
                <w:kern w:val="2"/>
                <w:sz w:val="24"/>
                <w:szCs w:val="24"/>
              </w:rPr>
            </w:pPr>
          </w:p>
        </w:tc>
        <w:tc>
          <w:tcPr>
            <w:tcW w:w="1702" w:type="dxa"/>
            <w:tcBorders>
              <w:top w:val="single" w:sz="4" w:space="0" w:color="auto"/>
              <w:left w:val="single" w:sz="4" w:space="0" w:color="auto"/>
              <w:bottom w:val="single" w:sz="4" w:space="0" w:color="auto"/>
              <w:right w:val="single" w:sz="4" w:space="0" w:color="auto"/>
            </w:tcBorders>
          </w:tcPr>
          <w:p w:rsidR="00EC1233" w:rsidRPr="00D222E0" w:rsidRDefault="00EC1233" w:rsidP="008B30BF">
            <w:pPr>
              <w:pStyle w:val="ConsPlusCell"/>
              <w:suppressAutoHyphens/>
              <w:jc w:val="center"/>
              <w:rPr>
                <w:kern w:val="2"/>
                <w:sz w:val="24"/>
                <w:szCs w:val="24"/>
              </w:rPr>
            </w:pPr>
            <w:r w:rsidRPr="00D222E0">
              <w:rPr>
                <w:kern w:val="2"/>
                <w:sz w:val="24"/>
                <w:szCs w:val="24"/>
              </w:rPr>
              <w:t>год</w:t>
            </w:r>
          </w:p>
        </w:tc>
        <w:tc>
          <w:tcPr>
            <w:tcW w:w="1838" w:type="dxa"/>
            <w:tcBorders>
              <w:top w:val="single" w:sz="4" w:space="0" w:color="auto"/>
              <w:left w:val="single" w:sz="4" w:space="0" w:color="auto"/>
              <w:bottom w:val="single" w:sz="4" w:space="0" w:color="auto"/>
              <w:right w:val="single" w:sz="4" w:space="0" w:color="auto"/>
            </w:tcBorders>
          </w:tcPr>
          <w:p w:rsidR="00EC1233" w:rsidRPr="00D222E0" w:rsidRDefault="00EC1233" w:rsidP="008B30BF">
            <w:pPr>
              <w:pStyle w:val="ConsPlusCell"/>
              <w:suppressAutoHyphens/>
              <w:jc w:val="center"/>
              <w:rPr>
                <w:kern w:val="2"/>
                <w:sz w:val="24"/>
                <w:szCs w:val="24"/>
              </w:rPr>
            </w:pPr>
            <w:r w:rsidRPr="00D222E0">
              <w:rPr>
                <w:kern w:val="2"/>
                <w:sz w:val="24"/>
                <w:szCs w:val="24"/>
              </w:rPr>
              <w:t>всего</w:t>
            </w:r>
          </w:p>
        </w:tc>
        <w:tc>
          <w:tcPr>
            <w:tcW w:w="2555" w:type="dxa"/>
            <w:tcBorders>
              <w:top w:val="single" w:sz="4" w:space="0" w:color="auto"/>
              <w:left w:val="single" w:sz="4" w:space="0" w:color="auto"/>
              <w:bottom w:val="single" w:sz="4" w:space="0" w:color="auto"/>
              <w:right w:val="single" w:sz="4" w:space="0" w:color="auto"/>
            </w:tcBorders>
          </w:tcPr>
          <w:p w:rsidR="00EC1233" w:rsidRPr="00D222E0" w:rsidRDefault="00EC1233" w:rsidP="008B30BF">
            <w:pPr>
              <w:pStyle w:val="ConsPlusCell"/>
              <w:suppressAutoHyphens/>
              <w:jc w:val="center"/>
              <w:rPr>
                <w:kern w:val="2"/>
                <w:sz w:val="24"/>
                <w:szCs w:val="24"/>
              </w:rPr>
            </w:pPr>
            <w:r w:rsidRPr="00D222E0">
              <w:rPr>
                <w:kern w:val="2"/>
                <w:sz w:val="24"/>
                <w:szCs w:val="24"/>
              </w:rPr>
              <w:t xml:space="preserve"> бюджет поселения</w:t>
            </w:r>
          </w:p>
        </w:tc>
        <w:tc>
          <w:tcPr>
            <w:tcW w:w="1843" w:type="dxa"/>
            <w:gridSpan w:val="2"/>
            <w:tcBorders>
              <w:top w:val="single" w:sz="4" w:space="0" w:color="auto"/>
              <w:left w:val="single" w:sz="4" w:space="0" w:color="auto"/>
              <w:bottom w:val="single" w:sz="4" w:space="0" w:color="auto"/>
              <w:right w:val="single" w:sz="4" w:space="0" w:color="auto"/>
            </w:tcBorders>
          </w:tcPr>
          <w:p w:rsidR="00EC1233" w:rsidRPr="00D222E0" w:rsidRDefault="00EC1233" w:rsidP="008B30BF">
            <w:pPr>
              <w:pStyle w:val="ConsPlusCell"/>
              <w:suppressAutoHyphens/>
              <w:ind w:right="-171"/>
              <w:jc w:val="center"/>
              <w:rPr>
                <w:kern w:val="2"/>
                <w:sz w:val="24"/>
                <w:szCs w:val="24"/>
              </w:rPr>
            </w:pPr>
            <w:r w:rsidRPr="00D222E0">
              <w:rPr>
                <w:kern w:val="2"/>
                <w:sz w:val="24"/>
                <w:szCs w:val="24"/>
              </w:rPr>
              <w:t>областной бюджет</w:t>
            </w:r>
          </w:p>
        </w:tc>
      </w:tr>
      <w:tr w:rsidR="004F5001" w:rsidRPr="00D222E0" w:rsidTr="004739B2">
        <w:trPr>
          <w:tblCellSpacing w:w="5" w:type="nil"/>
          <w:jc w:val="center"/>
        </w:trPr>
        <w:tc>
          <w:tcPr>
            <w:tcW w:w="2156" w:type="dxa"/>
            <w:gridSpan w:val="2"/>
            <w:vMerge/>
            <w:tcBorders>
              <w:right w:val="single" w:sz="4" w:space="0" w:color="auto"/>
            </w:tcBorders>
          </w:tcPr>
          <w:p w:rsidR="004F5001" w:rsidRPr="00D222E0" w:rsidRDefault="004F5001" w:rsidP="008B30BF">
            <w:pPr>
              <w:pStyle w:val="ConsPlusCell"/>
              <w:suppressAutoHyphens/>
              <w:rPr>
                <w:kern w:val="2"/>
                <w:sz w:val="24"/>
                <w:szCs w:val="24"/>
              </w:rPr>
            </w:pPr>
          </w:p>
        </w:tc>
        <w:tc>
          <w:tcPr>
            <w:tcW w:w="1702" w:type="dxa"/>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ConsPlusCell"/>
              <w:suppressAutoHyphens/>
              <w:jc w:val="center"/>
              <w:rPr>
                <w:kern w:val="2"/>
                <w:sz w:val="24"/>
                <w:szCs w:val="24"/>
              </w:rPr>
            </w:pPr>
            <w:r w:rsidRPr="00D222E0">
              <w:rPr>
                <w:kern w:val="2"/>
                <w:sz w:val="24"/>
                <w:szCs w:val="24"/>
              </w:rPr>
              <w:t>2019</w:t>
            </w:r>
          </w:p>
        </w:tc>
        <w:tc>
          <w:tcPr>
            <w:tcW w:w="1838" w:type="dxa"/>
            <w:tcBorders>
              <w:top w:val="single" w:sz="4" w:space="0" w:color="auto"/>
              <w:left w:val="single" w:sz="4" w:space="0" w:color="auto"/>
              <w:bottom w:val="single" w:sz="4" w:space="0" w:color="auto"/>
              <w:right w:val="single" w:sz="4" w:space="0" w:color="auto"/>
            </w:tcBorders>
          </w:tcPr>
          <w:p w:rsidR="004F5001" w:rsidRPr="00030887" w:rsidRDefault="004F5001" w:rsidP="008B30BF">
            <w:pPr>
              <w:pStyle w:val="ae"/>
              <w:suppressAutoHyphens/>
              <w:spacing w:before="0" w:beforeAutospacing="0" w:after="0" w:afterAutospacing="0"/>
              <w:jc w:val="center"/>
              <w:rPr>
                <w:bCs/>
                <w:kern w:val="2"/>
              </w:rPr>
            </w:pPr>
            <w:r w:rsidRPr="00030887">
              <w:rPr>
                <w:bCs/>
                <w:kern w:val="2"/>
              </w:rPr>
              <w:t>8398,3</w:t>
            </w:r>
          </w:p>
        </w:tc>
        <w:tc>
          <w:tcPr>
            <w:tcW w:w="2555" w:type="dxa"/>
            <w:tcBorders>
              <w:top w:val="single" w:sz="4" w:space="0" w:color="auto"/>
              <w:left w:val="single" w:sz="4" w:space="0" w:color="auto"/>
              <w:bottom w:val="single" w:sz="4" w:space="0" w:color="auto"/>
              <w:right w:val="single" w:sz="4" w:space="0" w:color="auto"/>
            </w:tcBorders>
          </w:tcPr>
          <w:p w:rsidR="004F5001" w:rsidRPr="00030887" w:rsidRDefault="004F5001" w:rsidP="00F67B40">
            <w:pPr>
              <w:pStyle w:val="ae"/>
              <w:suppressAutoHyphens/>
              <w:spacing w:before="0" w:beforeAutospacing="0" w:after="0" w:afterAutospacing="0"/>
              <w:jc w:val="center"/>
              <w:rPr>
                <w:bCs/>
                <w:kern w:val="2"/>
              </w:rPr>
            </w:pPr>
            <w:r w:rsidRPr="00030887">
              <w:rPr>
                <w:bCs/>
                <w:kern w:val="2"/>
              </w:rPr>
              <w:t>8398,3</w:t>
            </w:r>
          </w:p>
        </w:tc>
        <w:tc>
          <w:tcPr>
            <w:tcW w:w="1843" w:type="dxa"/>
            <w:gridSpan w:val="2"/>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ae"/>
              <w:suppressAutoHyphens/>
              <w:spacing w:before="0" w:beforeAutospacing="0" w:after="0" w:afterAutospacing="0"/>
              <w:jc w:val="center"/>
              <w:rPr>
                <w:bCs/>
                <w:kern w:val="2"/>
              </w:rPr>
            </w:pPr>
            <w:r w:rsidRPr="00D222E0">
              <w:rPr>
                <w:bCs/>
                <w:kern w:val="2"/>
              </w:rPr>
              <w:t>0,0</w:t>
            </w:r>
          </w:p>
        </w:tc>
      </w:tr>
      <w:tr w:rsidR="004F5001" w:rsidRPr="00D222E0" w:rsidTr="004739B2">
        <w:trPr>
          <w:tblCellSpacing w:w="5" w:type="nil"/>
          <w:jc w:val="center"/>
        </w:trPr>
        <w:tc>
          <w:tcPr>
            <w:tcW w:w="2156" w:type="dxa"/>
            <w:gridSpan w:val="2"/>
            <w:vMerge/>
            <w:tcBorders>
              <w:right w:val="single" w:sz="4" w:space="0" w:color="auto"/>
            </w:tcBorders>
          </w:tcPr>
          <w:p w:rsidR="004F5001" w:rsidRPr="00D222E0" w:rsidRDefault="004F5001" w:rsidP="008B30BF">
            <w:pPr>
              <w:pStyle w:val="ConsPlusCell"/>
              <w:suppressAutoHyphens/>
              <w:rPr>
                <w:kern w:val="2"/>
                <w:sz w:val="24"/>
                <w:szCs w:val="24"/>
              </w:rPr>
            </w:pPr>
          </w:p>
        </w:tc>
        <w:tc>
          <w:tcPr>
            <w:tcW w:w="1702" w:type="dxa"/>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ConsPlusCell"/>
              <w:suppressAutoHyphens/>
              <w:jc w:val="center"/>
              <w:rPr>
                <w:kern w:val="2"/>
                <w:sz w:val="24"/>
                <w:szCs w:val="24"/>
              </w:rPr>
            </w:pPr>
            <w:r w:rsidRPr="00D222E0">
              <w:rPr>
                <w:kern w:val="2"/>
                <w:sz w:val="24"/>
                <w:szCs w:val="24"/>
              </w:rPr>
              <w:t>2020</w:t>
            </w:r>
          </w:p>
        </w:tc>
        <w:tc>
          <w:tcPr>
            <w:tcW w:w="1838" w:type="dxa"/>
            <w:tcBorders>
              <w:top w:val="single" w:sz="4" w:space="0" w:color="auto"/>
              <w:left w:val="single" w:sz="4" w:space="0" w:color="auto"/>
              <w:bottom w:val="single" w:sz="4" w:space="0" w:color="auto"/>
              <w:right w:val="single" w:sz="4" w:space="0" w:color="auto"/>
            </w:tcBorders>
          </w:tcPr>
          <w:p w:rsidR="004F5001" w:rsidRPr="00030887" w:rsidRDefault="004F5001" w:rsidP="008B30BF">
            <w:pPr>
              <w:pStyle w:val="ae"/>
              <w:suppressAutoHyphens/>
              <w:spacing w:before="0" w:beforeAutospacing="0" w:after="0" w:afterAutospacing="0"/>
              <w:jc w:val="center"/>
              <w:rPr>
                <w:kern w:val="2"/>
              </w:rPr>
            </w:pPr>
            <w:r w:rsidRPr="00030887">
              <w:rPr>
                <w:kern w:val="2"/>
              </w:rPr>
              <w:t>8681,5</w:t>
            </w:r>
          </w:p>
        </w:tc>
        <w:tc>
          <w:tcPr>
            <w:tcW w:w="2555" w:type="dxa"/>
            <w:tcBorders>
              <w:top w:val="single" w:sz="4" w:space="0" w:color="auto"/>
              <w:left w:val="single" w:sz="4" w:space="0" w:color="auto"/>
              <w:bottom w:val="single" w:sz="4" w:space="0" w:color="auto"/>
              <w:right w:val="single" w:sz="4" w:space="0" w:color="auto"/>
            </w:tcBorders>
          </w:tcPr>
          <w:p w:rsidR="004F5001" w:rsidRPr="00030887" w:rsidRDefault="004F5001" w:rsidP="00F67B40">
            <w:pPr>
              <w:pStyle w:val="ae"/>
              <w:suppressAutoHyphens/>
              <w:spacing w:before="0" w:beforeAutospacing="0" w:after="0" w:afterAutospacing="0"/>
              <w:jc w:val="center"/>
              <w:rPr>
                <w:kern w:val="2"/>
              </w:rPr>
            </w:pPr>
            <w:r w:rsidRPr="00030887">
              <w:rPr>
                <w:kern w:val="2"/>
              </w:rPr>
              <w:t>8681,5</w:t>
            </w:r>
          </w:p>
        </w:tc>
        <w:tc>
          <w:tcPr>
            <w:tcW w:w="1843" w:type="dxa"/>
            <w:gridSpan w:val="2"/>
            <w:tcBorders>
              <w:top w:val="single" w:sz="4" w:space="0" w:color="auto"/>
              <w:left w:val="single" w:sz="4" w:space="0" w:color="auto"/>
              <w:bottom w:val="single" w:sz="4" w:space="0" w:color="auto"/>
              <w:right w:val="single" w:sz="4" w:space="0" w:color="auto"/>
            </w:tcBorders>
          </w:tcPr>
          <w:p w:rsidR="004F5001" w:rsidRPr="00D222E0" w:rsidRDefault="004F5001" w:rsidP="008B30BF">
            <w:pPr>
              <w:jc w:val="center"/>
              <w:rPr>
                <w:sz w:val="24"/>
                <w:szCs w:val="24"/>
              </w:rPr>
            </w:pPr>
            <w:r w:rsidRPr="00D222E0">
              <w:rPr>
                <w:bCs/>
                <w:kern w:val="2"/>
                <w:sz w:val="24"/>
                <w:szCs w:val="24"/>
              </w:rPr>
              <w:t>0,0</w:t>
            </w:r>
          </w:p>
        </w:tc>
      </w:tr>
      <w:tr w:rsidR="004F5001" w:rsidRPr="00D222E0" w:rsidTr="004739B2">
        <w:trPr>
          <w:tblCellSpacing w:w="5" w:type="nil"/>
          <w:jc w:val="center"/>
        </w:trPr>
        <w:tc>
          <w:tcPr>
            <w:tcW w:w="2156" w:type="dxa"/>
            <w:gridSpan w:val="2"/>
            <w:vMerge/>
            <w:tcBorders>
              <w:right w:val="single" w:sz="4" w:space="0" w:color="auto"/>
            </w:tcBorders>
          </w:tcPr>
          <w:p w:rsidR="004F5001" w:rsidRPr="00D222E0" w:rsidRDefault="004F5001" w:rsidP="008B30BF">
            <w:pPr>
              <w:pStyle w:val="ConsPlusCell"/>
              <w:suppressAutoHyphens/>
              <w:rPr>
                <w:kern w:val="2"/>
                <w:sz w:val="24"/>
                <w:szCs w:val="24"/>
              </w:rPr>
            </w:pPr>
          </w:p>
        </w:tc>
        <w:tc>
          <w:tcPr>
            <w:tcW w:w="1702" w:type="dxa"/>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ConsPlusCell"/>
              <w:suppressAutoHyphens/>
              <w:jc w:val="center"/>
              <w:rPr>
                <w:kern w:val="2"/>
                <w:sz w:val="24"/>
                <w:szCs w:val="24"/>
              </w:rPr>
            </w:pPr>
            <w:r w:rsidRPr="00D222E0">
              <w:rPr>
                <w:kern w:val="2"/>
                <w:sz w:val="24"/>
                <w:szCs w:val="24"/>
              </w:rPr>
              <w:t>2021</w:t>
            </w:r>
          </w:p>
        </w:tc>
        <w:tc>
          <w:tcPr>
            <w:tcW w:w="1838" w:type="dxa"/>
            <w:tcBorders>
              <w:top w:val="single" w:sz="4" w:space="0" w:color="auto"/>
              <w:left w:val="single" w:sz="4" w:space="0" w:color="auto"/>
              <w:bottom w:val="single" w:sz="4" w:space="0" w:color="auto"/>
              <w:right w:val="single" w:sz="4" w:space="0" w:color="auto"/>
            </w:tcBorders>
          </w:tcPr>
          <w:p w:rsidR="004F5001" w:rsidRPr="00030887" w:rsidRDefault="004F5001" w:rsidP="00837F59">
            <w:pPr>
              <w:jc w:val="center"/>
              <w:rPr>
                <w:sz w:val="24"/>
                <w:szCs w:val="24"/>
              </w:rPr>
            </w:pPr>
            <w:r w:rsidRPr="00030887">
              <w:rPr>
                <w:sz w:val="24"/>
                <w:szCs w:val="24"/>
              </w:rPr>
              <w:t>10231,4</w:t>
            </w:r>
          </w:p>
        </w:tc>
        <w:tc>
          <w:tcPr>
            <w:tcW w:w="2555" w:type="dxa"/>
            <w:tcBorders>
              <w:top w:val="single" w:sz="4" w:space="0" w:color="auto"/>
              <w:left w:val="single" w:sz="4" w:space="0" w:color="auto"/>
              <w:bottom w:val="single" w:sz="4" w:space="0" w:color="auto"/>
              <w:right w:val="single" w:sz="4" w:space="0" w:color="auto"/>
            </w:tcBorders>
          </w:tcPr>
          <w:p w:rsidR="004F5001" w:rsidRPr="00030887" w:rsidRDefault="004F5001" w:rsidP="00F67B40">
            <w:pPr>
              <w:jc w:val="center"/>
              <w:rPr>
                <w:sz w:val="24"/>
                <w:szCs w:val="24"/>
              </w:rPr>
            </w:pPr>
            <w:r w:rsidRPr="00030887">
              <w:rPr>
                <w:sz w:val="24"/>
                <w:szCs w:val="24"/>
              </w:rPr>
              <w:t>10231,4</w:t>
            </w:r>
          </w:p>
        </w:tc>
        <w:tc>
          <w:tcPr>
            <w:tcW w:w="1843" w:type="dxa"/>
            <w:gridSpan w:val="2"/>
            <w:tcBorders>
              <w:top w:val="single" w:sz="4" w:space="0" w:color="auto"/>
              <w:left w:val="single" w:sz="4" w:space="0" w:color="auto"/>
              <w:bottom w:val="single" w:sz="4" w:space="0" w:color="auto"/>
              <w:right w:val="single" w:sz="4" w:space="0" w:color="auto"/>
            </w:tcBorders>
          </w:tcPr>
          <w:p w:rsidR="004F5001" w:rsidRPr="00D222E0" w:rsidRDefault="004F5001" w:rsidP="008B30BF">
            <w:pPr>
              <w:jc w:val="center"/>
              <w:rPr>
                <w:sz w:val="24"/>
                <w:szCs w:val="24"/>
              </w:rPr>
            </w:pPr>
            <w:r w:rsidRPr="00D222E0">
              <w:rPr>
                <w:bCs/>
                <w:kern w:val="2"/>
                <w:sz w:val="24"/>
                <w:szCs w:val="24"/>
              </w:rPr>
              <w:t>0,0</w:t>
            </w:r>
          </w:p>
        </w:tc>
      </w:tr>
      <w:tr w:rsidR="004F5001" w:rsidRPr="00D222E0" w:rsidTr="004739B2">
        <w:trPr>
          <w:tblCellSpacing w:w="5" w:type="nil"/>
          <w:jc w:val="center"/>
        </w:trPr>
        <w:tc>
          <w:tcPr>
            <w:tcW w:w="2156" w:type="dxa"/>
            <w:gridSpan w:val="2"/>
            <w:vMerge/>
            <w:tcBorders>
              <w:right w:val="single" w:sz="4" w:space="0" w:color="auto"/>
            </w:tcBorders>
          </w:tcPr>
          <w:p w:rsidR="004F5001" w:rsidRPr="00D222E0" w:rsidRDefault="004F5001" w:rsidP="008B30BF">
            <w:pPr>
              <w:pStyle w:val="ConsPlusCell"/>
              <w:suppressAutoHyphens/>
              <w:rPr>
                <w:kern w:val="2"/>
                <w:sz w:val="24"/>
                <w:szCs w:val="24"/>
              </w:rPr>
            </w:pPr>
          </w:p>
        </w:tc>
        <w:tc>
          <w:tcPr>
            <w:tcW w:w="1702" w:type="dxa"/>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ConsPlusCell"/>
              <w:suppressAutoHyphens/>
              <w:jc w:val="center"/>
              <w:rPr>
                <w:kern w:val="2"/>
                <w:sz w:val="24"/>
                <w:szCs w:val="24"/>
              </w:rPr>
            </w:pPr>
            <w:r w:rsidRPr="00D222E0">
              <w:rPr>
                <w:kern w:val="2"/>
                <w:sz w:val="24"/>
                <w:szCs w:val="24"/>
              </w:rPr>
              <w:t>2022</w:t>
            </w:r>
          </w:p>
        </w:tc>
        <w:tc>
          <w:tcPr>
            <w:tcW w:w="1838" w:type="dxa"/>
            <w:tcBorders>
              <w:top w:val="single" w:sz="4" w:space="0" w:color="auto"/>
              <w:left w:val="single" w:sz="4" w:space="0" w:color="auto"/>
              <w:bottom w:val="single" w:sz="4" w:space="0" w:color="auto"/>
              <w:right w:val="single" w:sz="4" w:space="0" w:color="auto"/>
            </w:tcBorders>
          </w:tcPr>
          <w:p w:rsidR="004F5001" w:rsidRPr="00030887" w:rsidRDefault="004F5001" w:rsidP="00282D5F">
            <w:pPr>
              <w:jc w:val="center"/>
              <w:rPr>
                <w:sz w:val="24"/>
                <w:szCs w:val="24"/>
              </w:rPr>
            </w:pPr>
            <w:r>
              <w:rPr>
                <w:sz w:val="24"/>
                <w:szCs w:val="24"/>
              </w:rPr>
              <w:t>8929,0</w:t>
            </w:r>
          </w:p>
        </w:tc>
        <w:tc>
          <w:tcPr>
            <w:tcW w:w="2555" w:type="dxa"/>
            <w:tcBorders>
              <w:top w:val="single" w:sz="4" w:space="0" w:color="auto"/>
              <w:left w:val="single" w:sz="4" w:space="0" w:color="auto"/>
              <w:bottom w:val="single" w:sz="4" w:space="0" w:color="auto"/>
              <w:right w:val="single" w:sz="4" w:space="0" w:color="auto"/>
            </w:tcBorders>
          </w:tcPr>
          <w:p w:rsidR="004F5001" w:rsidRPr="00030887" w:rsidRDefault="004F5001" w:rsidP="00F67B40">
            <w:pPr>
              <w:jc w:val="center"/>
              <w:rPr>
                <w:sz w:val="24"/>
                <w:szCs w:val="24"/>
              </w:rPr>
            </w:pPr>
            <w:r>
              <w:rPr>
                <w:sz w:val="24"/>
                <w:szCs w:val="24"/>
              </w:rPr>
              <w:t>8929,0</w:t>
            </w:r>
          </w:p>
        </w:tc>
        <w:tc>
          <w:tcPr>
            <w:tcW w:w="1843" w:type="dxa"/>
            <w:gridSpan w:val="2"/>
            <w:tcBorders>
              <w:top w:val="single" w:sz="4" w:space="0" w:color="auto"/>
              <w:left w:val="single" w:sz="4" w:space="0" w:color="auto"/>
              <w:bottom w:val="single" w:sz="4" w:space="0" w:color="auto"/>
              <w:right w:val="single" w:sz="4" w:space="0" w:color="auto"/>
            </w:tcBorders>
          </w:tcPr>
          <w:p w:rsidR="004F5001" w:rsidRPr="00D222E0" w:rsidRDefault="004F5001" w:rsidP="008B30BF">
            <w:pPr>
              <w:jc w:val="center"/>
              <w:rPr>
                <w:sz w:val="24"/>
                <w:szCs w:val="24"/>
              </w:rPr>
            </w:pPr>
            <w:r w:rsidRPr="00D222E0">
              <w:rPr>
                <w:bCs/>
                <w:kern w:val="2"/>
                <w:sz w:val="24"/>
                <w:szCs w:val="24"/>
              </w:rPr>
              <w:t>0,0</w:t>
            </w:r>
          </w:p>
        </w:tc>
      </w:tr>
      <w:tr w:rsidR="004F5001" w:rsidRPr="00D222E0" w:rsidTr="004739B2">
        <w:trPr>
          <w:tblCellSpacing w:w="5" w:type="nil"/>
          <w:jc w:val="center"/>
        </w:trPr>
        <w:tc>
          <w:tcPr>
            <w:tcW w:w="2156" w:type="dxa"/>
            <w:gridSpan w:val="2"/>
            <w:vMerge/>
            <w:tcBorders>
              <w:right w:val="single" w:sz="4" w:space="0" w:color="auto"/>
            </w:tcBorders>
          </w:tcPr>
          <w:p w:rsidR="004F5001" w:rsidRPr="00D222E0" w:rsidRDefault="004F5001" w:rsidP="008B30BF">
            <w:pPr>
              <w:pStyle w:val="ConsPlusCell"/>
              <w:suppressAutoHyphens/>
              <w:rPr>
                <w:kern w:val="2"/>
                <w:sz w:val="24"/>
                <w:szCs w:val="24"/>
              </w:rPr>
            </w:pPr>
          </w:p>
        </w:tc>
        <w:tc>
          <w:tcPr>
            <w:tcW w:w="1702" w:type="dxa"/>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ConsPlusCell"/>
              <w:suppressAutoHyphens/>
              <w:jc w:val="center"/>
              <w:rPr>
                <w:kern w:val="2"/>
                <w:sz w:val="24"/>
                <w:szCs w:val="24"/>
              </w:rPr>
            </w:pPr>
            <w:r w:rsidRPr="00D222E0">
              <w:rPr>
                <w:kern w:val="2"/>
                <w:sz w:val="24"/>
                <w:szCs w:val="24"/>
              </w:rPr>
              <w:t>2023</w:t>
            </w:r>
          </w:p>
        </w:tc>
        <w:tc>
          <w:tcPr>
            <w:tcW w:w="1838" w:type="dxa"/>
            <w:tcBorders>
              <w:top w:val="single" w:sz="4" w:space="0" w:color="auto"/>
              <w:left w:val="single" w:sz="4" w:space="0" w:color="auto"/>
              <w:bottom w:val="single" w:sz="4" w:space="0" w:color="auto"/>
              <w:right w:val="single" w:sz="4" w:space="0" w:color="auto"/>
            </w:tcBorders>
          </w:tcPr>
          <w:p w:rsidR="004F5001" w:rsidRPr="00030887" w:rsidRDefault="004C72AB" w:rsidP="004F5001">
            <w:pPr>
              <w:jc w:val="center"/>
              <w:rPr>
                <w:sz w:val="24"/>
                <w:szCs w:val="24"/>
              </w:rPr>
            </w:pPr>
            <w:r>
              <w:rPr>
                <w:sz w:val="24"/>
                <w:szCs w:val="24"/>
              </w:rPr>
              <w:t>9663,1</w:t>
            </w:r>
          </w:p>
        </w:tc>
        <w:tc>
          <w:tcPr>
            <w:tcW w:w="2555" w:type="dxa"/>
            <w:tcBorders>
              <w:top w:val="single" w:sz="4" w:space="0" w:color="auto"/>
              <w:left w:val="single" w:sz="4" w:space="0" w:color="auto"/>
              <w:bottom w:val="single" w:sz="4" w:space="0" w:color="auto"/>
              <w:right w:val="single" w:sz="4" w:space="0" w:color="auto"/>
            </w:tcBorders>
          </w:tcPr>
          <w:p w:rsidR="004F5001" w:rsidRPr="00030887" w:rsidRDefault="004C72AB" w:rsidP="00F67B40">
            <w:pPr>
              <w:jc w:val="center"/>
              <w:rPr>
                <w:sz w:val="24"/>
                <w:szCs w:val="24"/>
              </w:rPr>
            </w:pPr>
            <w:r>
              <w:rPr>
                <w:sz w:val="24"/>
                <w:szCs w:val="24"/>
              </w:rPr>
              <w:t>9663,1</w:t>
            </w:r>
          </w:p>
        </w:tc>
        <w:tc>
          <w:tcPr>
            <w:tcW w:w="1843" w:type="dxa"/>
            <w:gridSpan w:val="2"/>
            <w:tcBorders>
              <w:top w:val="single" w:sz="4" w:space="0" w:color="auto"/>
              <w:left w:val="single" w:sz="4" w:space="0" w:color="auto"/>
              <w:bottom w:val="single" w:sz="4" w:space="0" w:color="auto"/>
              <w:right w:val="single" w:sz="4" w:space="0" w:color="auto"/>
            </w:tcBorders>
          </w:tcPr>
          <w:p w:rsidR="004F5001" w:rsidRPr="00D222E0" w:rsidRDefault="004F5001" w:rsidP="008B30BF">
            <w:pPr>
              <w:jc w:val="center"/>
              <w:rPr>
                <w:sz w:val="24"/>
                <w:szCs w:val="24"/>
              </w:rPr>
            </w:pPr>
            <w:r w:rsidRPr="00D222E0">
              <w:rPr>
                <w:bCs/>
                <w:kern w:val="2"/>
                <w:sz w:val="24"/>
                <w:szCs w:val="24"/>
              </w:rPr>
              <w:t>0,0</w:t>
            </w:r>
          </w:p>
        </w:tc>
      </w:tr>
      <w:tr w:rsidR="004F5001" w:rsidRPr="00D222E0" w:rsidTr="004739B2">
        <w:trPr>
          <w:tblCellSpacing w:w="5" w:type="nil"/>
          <w:jc w:val="center"/>
        </w:trPr>
        <w:tc>
          <w:tcPr>
            <w:tcW w:w="2156" w:type="dxa"/>
            <w:gridSpan w:val="2"/>
            <w:vMerge/>
            <w:tcBorders>
              <w:right w:val="single" w:sz="4" w:space="0" w:color="auto"/>
            </w:tcBorders>
          </w:tcPr>
          <w:p w:rsidR="004F5001" w:rsidRPr="00D222E0" w:rsidRDefault="004F5001" w:rsidP="008B30BF">
            <w:pPr>
              <w:pStyle w:val="ConsPlusCell"/>
              <w:suppressAutoHyphens/>
              <w:rPr>
                <w:kern w:val="2"/>
                <w:sz w:val="24"/>
                <w:szCs w:val="24"/>
              </w:rPr>
            </w:pPr>
          </w:p>
        </w:tc>
        <w:tc>
          <w:tcPr>
            <w:tcW w:w="1702" w:type="dxa"/>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ConsPlusCell"/>
              <w:suppressAutoHyphens/>
              <w:jc w:val="center"/>
              <w:rPr>
                <w:kern w:val="2"/>
                <w:sz w:val="24"/>
                <w:szCs w:val="24"/>
              </w:rPr>
            </w:pPr>
            <w:r w:rsidRPr="00D222E0">
              <w:rPr>
                <w:kern w:val="2"/>
                <w:sz w:val="24"/>
                <w:szCs w:val="24"/>
              </w:rPr>
              <w:t>2024</w:t>
            </w:r>
          </w:p>
        </w:tc>
        <w:tc>
          <w:tcPr>
            <w:tcW w:w="1838" w:type="dxa"/>
            <w:tcBorders>
              <w:top w:val="single" w:sz="4" w:space="0" w:color="auto"/>
              <w:left w:val="single" w:sz="4" w:space="0" w:color="auto"/>
              <w:bottom w:val="single" w:sz="4" w:space="0" w:color="auto"/>
              <w:right w:val="single" w:sz="4" w:space="0" w:color="auto"/>
            </w:tcBorders>
          </w:tcPr>
          <w:p w:rsidR="004F5001" w:rsidRPr="00030887" w:rsidRDefault="004F5001" w:rsidP="00C33216">
            <w:pPr>
              <w:jc w:val="center"/>
              <w:rPr>
                <w:sz w:val="24"/>
                <w:szCs w:val="24"/>
              </w:rPr>
            </w:pPr>
            <w:r>
              <w:rPr>
                <w:kern w:val="2"/>
                <w:sz w:val="24"/>
                <w:szCs w:val="24"/>
              </w:rPr>
              <w:t>6977,6</w:t>
            </w:r>
          </w:p>
        </w:tc>
        <w:tc>
          <w:tcPr>
            <w:tcW w:w="2555" w:type="dxa"/>
            <w:tcBorders>
              <w:top w:val="single" w:sz="4" w:space="0" w:color="auto"/>
              <w:left w:val="single" w:sz="4" w:space="0" w:color="auto"/>
              <w:bottom w:val="single" w:sz="4" w:space="0" w:color="auto"/>
              <w:right w:val="single" w:sz="4" w:space="0" w:color="auto"/>
            </w:tcBorders>
          </w:tcPr>
          <w:p w:rsidR="004F5001" w:rsidRPr="00030887" w:rsidRDefault="004F5001" w:rsidP="00F67B40">
            <w:pPr>
              <w:jc w:val="center"/>
              <w:rPr>
                <w:sz w:val="24"/>
                <w:szCs w:val="24"/>
              </w:rPr>
            </w:pPr>
            <w:r>
              <w:rPr>
                <w:kern w:val="2"/>
                <w:sz w:val="24"/>
                <w:szCs w:val="24"/>
              </w:rPr>
              <w:t>6977,6</w:t>
            </w:r>
          </w:p>
        </w:tc>
        <w:tc>
          <w:tcPr>
            <w:tcW w:w="1843" w:type="dxa"/>
            <w:gridSpan w:val="2"/>
            <w:tcBorders>
              <w:top w:val="single" w:sz="4" w:space="0" w:color="auto"/>
              <w:left w:val="single" w:sz="4" w:space="0" w:color="auto"/>
              <w:bottom w:val="single" w:sz="4" w:space="0" w:color="auto"/>
              <w:right w:val="single" w:sz="4" w:space="0" w:color="auto"/>
            </w:tcBorders>
          </w:tcPr>
          <w:p w:rsidR="004F5001" w:rsidRPr="00D222E0" w:rsidRDefault="004F5001" w:rsidP="008B30BF">
            <w:pPr>
              <w:jc w:val="center"/>
              <w:rPr>
                <w:sz w:val="24"/>
                <w:szCs w:val="24"/>
              </w:rPr>
            </w:pPr>
            <w:r w:rsidRPr="00D222E0">
              <w:rPr>
                <w:bCs/>
                <w:kern w:val="2"/>
                <w:sz w:val="24"/>
                <w:szCs w:val="24"/>
              </w:rPr>
              <w:t>0,0</w:t>
            </w:r>
          </w:p>
        </w:tc>
      </w:tr>
      <w:tr w:rsidR="004F5001" w:rsidRPr="00D222E0" w:rsidTr="004739B2">
        <w:trPr>
          <w:tblCellSpacing w:w="5" w:type="nil"/>
          <w:jc w:val="center"/>
        </w:trPr>
        <w:tc>
          <w:tcPr>
            <w:tcW w:w="2156" w:type="dxa"/>
            <w:gridSpan w:val="2"/>
            <w:vMerge/>
            <w:tcBorders>
              <w:right w:val="single" w:sz="4" w:space="0" w:color="auto"/>
            </w:tcBorders>
          </w:tcPr>
          <w:p w:rsidR="004F5001" w:rsidRPr="00D222E0" w:rsidRDefault="004F5001" w:rsidP="008B30BF">
            <w:pPr>
              <w:pStyle w:val="ConsPlusCell"/>
              <w:suppressAutoHyphens/>
              <w:rPr>
                <w:kern w:val="2"/>
                <w:sz w:val="24"/>
                <w:szCs w:val="24"/>
              </w:rPr>
            </w:pPr>
          </w:p>
        </w:tc>
        <w:tc>
          <w:tcPr>
            <w:tcW w:w="1702" w:type="dxa"/>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ConsPlusCell"/>
              <w:suppressAutoHyphens/>
              <w:jc w:val="center"/>
              <w:rPr>
                <w:kern w:val="2"/>
                <w:sz w:val="24"/>
                <w:szCs w:val="24"/>
              </w:rPr>
            </w:pPr>
            <w:r w:rsidRPr="00D222E0">
              <w:rPr>
                <w:kern w:val="2"/>
                <w:sz w:val="24"/>
                <w:szCs w:val="24"/>
              </w:rPr>
              <w:t>2025</w:t>
            </w:r>
          </w:p>
        </w:tc>
        <w:tc>
          <w:tcPr>
            <w:tcW w:w="1838" w:type="dxa"/>
            <w:tcBorders>
              <w:top w:val="single" w:sz="4" w:space="0" w:color="auto"/>
              <w:left w:val="single" w:sz="4" w:space="0" w:color="auto"/>
              <w:bottom w:val="single" w:sz="4" w:space="0" w:color="auto"/>
              <w:right w:val="single" w:sz="4" w:space="0" w:color="auto"/>
            </w:tcBorders>
          </w:tcPr>
          <w:p w:rsidR="004F5001" w:rsidRDefault="004F5001" w:rsidP="005A1DB4">
            <w:pPr>
              <w:jc w:val="center"/>
            </w:pPr>
            <w:r>
              <w:rPr>
                <w:kern w:val="2"/>
                <w:sz w:val="24"/>
                <w:szCs w:val="24"/>
              </w:rPr>
              <w:t>6561,6</w:t>
            </w:r>
          </w:p>
        </w:tc>
        <w:tc>
          <w:tcPr>
            <w:tcW w:w="2555" w:type="dxa"/>
            <w:tcBorders>
              <w:top w:val="single" w:sz="4" w:space="0" w:color="auto"/>
              <w:left w:val="single" w:sz="4" w:space="0" w:color="auto"/>
              <w:bottom w:val="single" w:sz="4" w:space="0" w:color="auto"/>
              <w:right w:val="single" w:sz="4" w:space="0" w:color="auto"/>
            </w:tcBorders>
          </w:tcPr>
          <w:p w:rsidR="004F5001" w:rsidRDefault="004F5001" w:rsidP="00F67B40">
            <w:pPr>
              <w:jc w:val="center"/>
            </w:pPr>
            <w:r>
              <w:rPr>
                <w:kern w:val="2"/>
                <w:sz w:val="24"/>
                <w:szCs w:val="24"/>
              </w:rPr>
              <w:t>6561,6</w:t>
            </w:r>
          </w:p>
        </w:tc>
        <w:tc>
          <w:tcPr>
            <w:tcW w:w="1843" w:type="dxa"/>
            <w:gridSpan w:val="2"/>
            <w:tcBorders>
              <w:top w:val="single" w:sz="4" w:space="0" w:color="auto"/>
              <w:left w:val="single" w:sz="4" w:space="0" w:color="auto"/>
              <w:bottom w:val="single" w:sz="4" w:space="0" w:color="auto"/>
              <w:right w:val="single" w:sz="4" w:space="0" w:color="auto"/>
            </w:tcBorders>
          </w:tcPr>
          <w:p w:rsidR="004F5001" w:rsidRPr="00D222E0" w:rsidRDefault="004F5001" w:rsidP="008B30BF">
            <w:pPr>
              <w:jc w:val="center"/>
              <w:rPr>
                <w:sz w:val="24"/>
                <w:szCs w:val="24"/>
              </w:rPr>
            </w:pPr>
            <w:r w:rsidRPr="00D222E0">
              <w:rPr>
                <w:bCs/>
                <w:kern w:val="2"/>
                <w:sz w:val="24"/>
                <w:szCs w:val="24"/>
              </w:rPr>
              <w:t>0,0</w:t>
            </w:r>
          </w:p>
        </w:tc>
      </w:tr>
      <w:tr w:rsidR="004F5001" w:rsidRPr="00D222E0" w:rsidTr="004739B2">
        <w:trPr>
          <w:tblCellSpacing w:w="5" w:type="nil"/>
          <w:jc w:val="center"/>
        </w:trPr>
        <w:tc>
          <w:tcPr>
            <w:tcW w:w="2156" w:type="dxa"/>
            <w:gridSpan w:val="2"/>
            <w:tcBorders>
              <w:right w:val="single" w:sz="4" w:space="0" w:color="auto"/>
            </w:tcBorders>
          </w:tcPr>
          <w:p w:rsidR="004F5001" w:rsidRPr="00D222E0" w:rsidRDefault="004F5001" w:rsidP="008B30BF">
            <w:pPr>
              <w:pStyle w:val="ConsPlusCell"/>
              <w:suppressAutoHyphens/>
              <w:rPr>
                <w:kern w:val="2"/>
                <w:sz w:val="24"/>
                <w:szCs w:val="24"/>
              </w:rPr>
            </w:pPr>
          </w:p>
        </w:tc>
        <w:tc>
          <w:tcPr>
            <w:tcW w:w="1702" w:type="dxa"/>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ConsPlusCell"/>
              <w:suppressAutoHyphens/>
              <w:jc w:val="center"/>
              <w:rPr>
                <w:kern w:val="2"/>
                <w:sz w:val="24"/>
                <w:szCs w:val="24"/>
              </w:rPr>
            </w:pPr>
            <w:r w:rsidRPr="00D222E0">
              <w:rPr>
                <w:kern w:val="2"/>
                <w:sz w:val="24"/>
                <w:szCs w:val="24"/>
              </w:rPr>
              <w:t>2026</w:t>
            </w:r>
          </w:p>
        </w:tc>
        <w:tc>
          <w:tcPr>
            <w:tcW w:w="1838" w:type="dxa"/>
            <w:tcBorders>
              <w:top w:val="single" w:sz="4" w:space="0" w:color="auto"/>
              <w:left w:val="single" w:sz="4" w:space="0" w:color="auto"/>
              <w:bottom w:val="single" w:sz="4" w:space="0" w:color="auto"/>
              <w:right w:val="single" w:sz="4" w:space="0" w:color="auto"/>
            </w:tcBorders>
          </w:tcPr>
          <w:p w:rsidR="004F5001" w:rsidRDefault="004F5001" w:rsidP="005A1DB4">
            <w:pPr>
              <w:jc w:val="center"/>
            </w:pPr>
            <w:r w:rsidRPr="000D039F">
              <w:rPr>
                <w:kern w:val="2"/>
                <w:sz w:val="24"/>
                <w:szCs w:val="24"/>
              </w:rPr>
              <w:t>0,0</w:t>
            </w:r>
          </w:p>
        </w:tc>
        <w:tc>
          <w:tcPr>
            <w:tcW w:w="2555" w:type="dxa"/>
            <w:tcBorders>
              <w:top w:val="single" w:sz="4" w:space="0" w:color="auto"/>
              <w:left w:val="single" w:sz="4" w:space="0" w:color="auto"/>
              <w:bottom w:val="single" w:sz="4" w:space="0" w:color="auto"/>
              <w:right w:val="single" w:sz="4" w:space="0" w:color="auto"/>
            </w:tcBorders>
          </w:tcPr>
          <w:p w:rsidR="004F5001" w:rsidRDefault="004F5001" w:rsidP="00F67B40">
            <w:pPr>
              <w:jc w:val="center"/>
            </w:pPr>
            <w:r w:rsidRPr="000D039F">
              <w:rPr>
                <w:kern w:val="2"/>
                <w:sz w:val="24"/>
                <w:szCs w:val="24"/>
              </w:rPr>
              <w:t>0,0</w:t>
            </w:r>
          </w:p>
        </w:tc>
        <w:tc>
          <w:tcPr>
            <w:tcW w:w="1843" w:type="dxa"/>
            <w:gridSpan w:val="2"/>
            <w:tcBorders>
              <w:top w:val="single" w:sz="4" w:space="0" w:color="auto"/>
              <w:left w:val="single" w:sz="4" w:space="0" w:color="auto"/>
              <w:bottom w:val="single" w:sz="4" w:space="0" w:color="auto"/>
              <w:right w:val="single" w:sz="4" w:space="0" w:color="auto"/>
            </w:tcBorders>
          </w:tcPr>
          <w:p w:rsidR="004F5001" w:rsidRPr="00D222E0" w:rsidRDefault="004F5001" w:rsidP="008B30BF">
            <w:pPr>
              <w:jc w:val="center"/>
              <w:rPr>
                <w:sz w:val="24"/>
                <w:szCs w:val="24"/>
              </w:rPr>
            </w:pPr>
            <w:r w:rsidRPr="00D222E0">
              <w:rPr>
                <w:bCs/>
                <w:kern w:val="2"/>
                <w:sz w:val="24"/>
                <w:szCs w:val="24"/>
              </w:rPr>
              <w:t>0,0</w:t>
            </w:r>
          </w:p>
        </w:tc>
      </w:tr>
      <w:tr w:rsidR="004F5001" w:rsidRPr="00D222E0" w:rsidTr="004739B2">
        <w:trPr>
          <w:tblCellSpacing w:w="5" w:type="nil"/>
          <w:jc w:val="center"/>
        </w:trPr>
        <w:tc>
          <w:tcPr>
            <w:tcW w:w="2156" w:type="dxa"/>
            <w:gridSpan w:val="2"/>
            <w:tcBorders>
              <w:right w:val="single" w:sz="4" w:space="0" w:color="auto"/>
            </w:tcBorders>
          </w:tcPr>
          <w:p w:rsidR="004F5001" w:rsidRPr="00D222E0" w:rsidRDefault="004F5001" w:rsidP="008B30BF">
            <w:pPr>
              <w:pStyle w:val="ConsPlusCell"/>
              <w:suppressAutoHyphens/>
              <w:rPr>
                <w:kern w:val="2"/>
                <w:sz w:val="24"/>
                <w:szCs w:val="24"/>
              </w:rPr>
            </w:pPr>
          </w:p>
        </w:tc>
        <w:tc>
          <w:tcPr>
            <w:tcW w:w="1702" w:type="dxa"/>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ConsPlusCell"/>
              <w:suppressAutoHyphens/>
              <w:jc w:val="center"/>
              <w:rPr>
                <w:kern w:val="2"/>
                <w:sz w:val="24"/>
                <w:szCs w:val="24"/>
              </w:rPr>
            </w:pPr>
            <w:r w:rsidRPr="00D222E0">
              <w:rPr>
                <w:kern w:val="2"/>
                <w:sz w:val="24"/>
                <w:szCs w:val="24"/>
              </w:rPr>
              <w:t>2027</w:t>
            </w:r>
          </w:p>
        </w:tc>
        <w:tc>
          <w:tcPr>
            <w:tcW w:w="1838" w:type="dxa"/>
            <w:tcBorders>
              <w:top w:val="single" w:sz="4" w:space="0" w:color="auto"/>
              <w:left w:val="single" w:sz="4" w:space="0" w:color="auto"/>
              <w:bottom w:val="single" w:sz="4" w:space="0" w:color="auto"/>
              <w:right w:val="single" w:sz="4" w:space="0" w:color="auto"/>
            </w:tcBorders>
          </w:tcPr>
          <w:p w:rsidR="004F5001" w:rsidRDefault="004F5001" w:rsidP="005A1DB4">
            <w:pPr>
              <w:jc w:val="center"/>
            </w:pPr>
            <w:r w:rsidRPr="000D039F">
              <w:rPr>
                <w:kern w:val="2"/>
                <w:sz w:val="24"/>
                <w:szCs w:val="24"/>
              </w:rPr>
              <w:t>0,0</w:t>
            </w:r>
          </w:p>
        </w:tc>
        <w:tc>
          <w:tcPr>
            <w:tcW w:w="2555" w:type="dxa"/>
            <w:tcBorders>
              <w:top w:val="single" w:sz="4" w:space="0" w:color="auto"/>
              <w:left w:val="single" w:sz="4" w:space="0" w:color="auto"/>
              <w:bottom w:val="single" w:sz="4" w:space="0" w:color="auto"/>
              <w:right w:val="single" w:sz="4" w:space="0" w:color="auto"/>
            </w:tcBorders>
          </w:tcPr>
          <w:p w:rsidR="004F5001" w:rsidRDefault="004F5001" w:rsidP="00F67B40">
            <w:pPr>
              <w:jc w:val="center"/>
            </w:pPr>
            <w:r w:rsidRPr="000D039F">
              <w:rPr>
                <w:kern w:val="2"/>
                <w:sz w:val="24"/>
                <w:szCs w:val="24"/>
              </w:rPr>
              <w:t>0,0</w:t>
            </w:r>
          </w:p>
        </w:tc>
        <w:tc>
          <w:tcPr>
            <w:tcW w:w="1843" w:type="dxa"/>
            <w:gridSpan w:val="2"/>
            <w:tcBorders>
              <w:top w:val="single" w:sz="4" w:space="0" w:color="auto"/>
              <w:left w:val="single" w:sz="4" w:space="0" w:color="auto"/>
              <w:bottom w:val="single" w:sz="4" w:space="0" w:color="auto"/>
              <w:right w:val="single" w:sz="4" w:space="0" w:color="auto"/>
            </w:tcBorders>
          </w:tcPr>
          <w:p w:rsidR="004F5001" w:rsidRPr="00D222E0" w:rsidRDefault="004F5001" w:rsidP="008B30BF">
            <w:pPr>
              <w:jc w:val="center"/>
              <w:rPr>
                <w:sz w:val="24"/>
                <w:szCs w:val="24"/>
              </w:rPr>
            </w:pPr>
            <w:r w:rsidRPr="00D222E0">
              <w:rPr>
                <w:bCs/>
                <w:kern w:val="2"/>
                <w:sz w:val="24"/>
                <w:szCs w:val="24"/>
              </w:rPr>
              <w:t>0,0</w:t>
            </w:r>
          </w:p>
        </w:tc>
      </w:tr>
      <w:tr w:rsidR="004F5001" w:rsidRPr="00D222E0" w:rsidTr="004739B2">
        <w:trPr>
          <w:tblCellSpacing w:w="5" w:type="nil"/>
          <w:jc w:val="center"/>
        </w:trPr>
        <w:tc>
          <w:tcPr>
            <w:tcW w:w="2156" w:type="dxa"/>
            <w:gridSpan w:val="2"/>
            <w:tcBorders>
              <w:right w:val="single" w:sz="4" w:space="0" w:color="auto"/>
            </w:tcBorders>
          </w:tcPr>
          <w:p w:rsidR="004F5001" w:rsidRPr="00D222E0" w:rsidRDefault="004F5001" w:rsidP="008B30BF">
            <w:pPr>
              <w:pStyle w:val="ConsPlusCell"/>
              <w:suppressAutoHyphens/>
              <w:rPr>
                <w:kern w:val="2"/>
                <w:sz w:val="24"/>
                <w:szCs w:val="24"/>
              </w:rPr>
            </w:pPr>
          </w:p>
        </w:tc>
        <w:tc>
          <w:tcPr>
            <w:tcW w:w="1702" w:type="dxa"/>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ConsPlusCell"/>
              <w:suppressAutoHyphens/>
              <w:jc w:val="center"/>
              <w:rPr>
                <w:kern w:val="2"/>
                <w:sz w:val="24"/>
                <w:szCs w:val="24"/>
              </w:rPr>
            </w:pPr>
            <w:r w:rsidRPr="00D222E0">
              <w:rPr>
                <w:kern w:val="2"/>
                <w:sz w:val="24"/>
                <w:szCs w:val="24"/>
              </w:rPr>
              <w:t>2028</w:t>
            </w:r>
          </w:p>
        </w:tc>
        <w:tc>
          <w:tcPr>
            <w:tcW w:w="1838" w:type="dxa"/>
            <w:tcBorders>
              <w:top w:val="single" w:sz="4" w:space="0" w:color="auto"/>
              <w:left w:val="single" w:sz="4" w:space="0" w:color="auto"/>
              <w:bottom w:val="single" w:sz="4" w:space="0" w:color="auto"/>
              <w:right w:val="single" w:sz="4" w:space="0" w:color="auto"/>
            </w:tcBorders>
          </w:tcPr>
          <w:p w:rsidR="004F5001" w:rsidRDefault="004F5001" w:rsidP="005A1DB4">
            <w:pPr>
              <w:jc w:val="center"/>
            </w:pPr>
            <w:r w:rsidRPr="000D039F">
              <w:rPr>
                <w:kern w:val="2"/>
                <w:sz w:val="24"/>
                <w:szCs w:val="24"/>
              </w:rPr>
              <w:t>0,0</w:t>
            </w:r>
          </w:p>
        </w:tc>
        <w:tc>
          <w:tcPr>
            <w:tcW w:w="2555" w:type="dxa"/>
            <w:tcBorders>
              <w:top w:val="single" w:sz="4" w:space="0" w:color="auto"/>
              <w:left w:val="single" w:sz="4" w:space="0" w:color="auto"/>
              <w:bottom w:val="single" w:sz="4" w:space="0" w:color="auto"/>
              <w:right w:val="single" w:sz="4" w:space="0" w:color="auto"/>
            </w:tcBorders>
          </w:tcPr>
          <w:p w:rsidR="004F5001" w:rsidRDefault="004F5001" w:rsidP="00F67B40">
            <w:pPr>
              <w:jc w:val="center"/>
            </w:pPr>
            <w:r w:rsidRPr="000D039F">
              <w:rPr>
                <w:kern w:val="2"/>
                <w:sz w:val="24"/>
                <w:szCs w:val="24"/>
              </w:rPr>
              <w:t>0,0</w:t>
            </w:r>
          </w:p>
        </w:tc>
        <w:tc>
          <w:tcPr>
            <w:tcW w:w="1843" w:type="dxa"/>
            <w:gridSpan w:val="2"/>
            <w:tcBorders>
              <w:top w:val="single" w:sz="4" w:space="0" w:color="auto"/>
              <w:left w:val="single" w:sz="4" w:space="0" w:color="auto"/>
              <w:bottom w:val="single" w:sz="4" w:space="0" w:color="auto"/>
              <w:right w:val="single" w:sz="4" w:space="0" w:color="auto"/>
            </w:tcBorders>
          </w:tcPr>
          <w:p w:rsidR="004F5001" w:rsidRPr="00D222E0" w:rsidRDefault="004F5001" w:rsidP="008B30BF">
            <w:pPr>
              <w:jc w:val="center"/>
              <w:rPr>
                <w:sz w:val="24"/>
                <w:szCs w:val="24"/>
              </w:rPr>
            </w:pPr>
            <w:r w:rsidRPr="00D222E0">
              <w:rPr>
                <w:bCs/>
                <w:kern w:val="2"/>
                <w:sz w:val="24"/>
                <w:szCs w:val="24"/>
              </w:rPr>
              <w:t>0,0</w:t>
            </w:r>
          </w:p>
        </w:tc>
      </w:tr>
      <w:tr w:rsidR="004F5001" w:rsidRPr="00D222E0" w:rsidTr="004739B2">
        <w:trPr>
          <w:tblCellSpacing w:w="5" w:type="nil"/>
          <w:jc w:val="center"/>
        </w:trPr>
        <w:tc>
          <w:tcPr>
            <w:tcW w:w="2156" w:type="dxa"/>
            <w:gridSpan w:val="2"/>
            <w:tcBorders>
              <w:right w:val="single" w:sz="4" w:space="0" w:color="auto"/>
            </w:tcBorders>
          </w:tcPr>
          <w:p w:rsidR="004F5001" w:rsidRPr="00D222E0" w:rsidRDefault="004F5001" w:rsidP="008B30BF">
            <w:pPr>
              <w:pStyle w:val="ConsPlusCell"/>
              <w:suppressAutoHyphens/>
              <w:rPr>
                <w:kern w:val="2"/>
                <w:sz w:val="24"/>
                <w:szCs w:val="24"/>
              </w:rPr>
            </w:pPr>
          </w:p>
        </w:tc>
        <w:tc>
          <w:tcPr>
            <w:tcW w:w="1702" w:type="dxa"/>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ConsPlusCell"/>
              <w:suppressAutoHyphens/>
              <w:jc w:val="center"/>
              <w:rPr>
                <w:kern w:val="2"/>
                <w:sz w:val="24"/>
                <w:szCs w:val="24"/>
              </w:rPr>
            </w:pPr>
            <w:r w:rsidRPr="00D222E0">
              <w:rPr>
                <w:kern w:val="2"/>
                <w:sz w:val="24"/>
                <w:szCs w:val="24"/>
              </w:rPr>
              <w:t>2029</w:t>
            </w:r>
          </w:p>
        </w:tc>
        <w:tc>
          <w:tcPr>
            <w:tcW w:w="1838" w:type="dxa"/>
            <w:tcBorders>
              <w:top w:val="single" w:sz="4" w:space="0" w:color="auto"/>
              <w:left w:val="single" w:sz="4" w:space="0" w:color="auto"/>
              <w:bottom w:val="single" w:sz="4" w:space="0" w:color="auto"/>
              <w:right w:val="single" w:sz="4" w:space="0" w:color="auto"/>
            </w:tcBorders>
          </w:tcPr>
          <w:p w:rsidR="004F5001" w:rsidRDefault="004F5001" w:rsidP="005A1DB4">
            <w:pPr>
              <w:jc w:val="center"/>
            </w:pPr>
            <w:r w:rsidRPr="000D039F">
              <w:rPr>
                <w:kern w:val="2"/>
                <w:sz w:val="24"/>
                <w:szCs w:val="24"/>
              </w:rPr>
              <w:t>0,0</w:t>
            </w:r>
          </w:p>
        </w:tc>
        <w:tc>
          <w:tcPr>
            <w:tcW w:w="2555" w:type="dxa"/>
            <w:tcBorders>
              <w:top w:val="single" w:sz="4" w:space="0" w:color="auto"/>
              <w:left w:val="single" w:sz="4" w:space="0" w:color="auto"/>
              <w:bottom w:val="single" w:sz="4" w:space="0" w:color="auto"/>
              <w:right w:val="single" w:sz="4" w:space="0" w:color="auto"/>
            </w:tcBorders>
          </w:tcPr>
          <w:p w:rsidR="004F5001" w:rsidRDefault="004F5001" w:rsidP="00F67B40">
            <w:pPr>
              <w:jc w:val="center"/>
            </w:pPr>
            <w:r w:rsidRPr="000D039F">
              <w:rPr>
                <w:kern w:val="2"/>
                <w:sz w:val="24"/>
                <w:szCs w:val="24"/>
              </w:rPr>
              <w:t>0,0</w:t>
            </w:r>
          </w:p>
        </w:tc>
        <w:tc>
          <w:tcPr>
            <w:tcW w:w="1843" w:type="dxa"/>
            <w:gridSpan w:val="2"/>
            <w:tcBorders>
              <w:top w:val="single" w:sz="4" w:space="0" w:color="auto"/>
              <w:left w:val="single" w:sz="4" w:space="0" w:color="auto"/>
              <w:bottom w:val="single" w:sz="4" w:space="0" w:color="auto"/>
              <w:right w:val="single" w:sz="4" w:space="0" w:color="auto"/>
            </w:tcBorders>
          </w:tcPr>
          <w:p w:rsidR="004F5001" w:rsidRPr="00D222E0" w:rsidRDefault="004F5001" w:rsidP="008B30BF">
            <w:pPr>
              <w:jc w:val="center"/>
              <w:rPr>
                <w:sz w:val="24"/>
                <w:szCs w:val="24"/>
              </w:rPr>
            </w:pPr>
            <w:r w:rsidRPr="00D222E0">
              <w:rPr>
                <w:bCs/>
                <w:kern w:val="2"/>
                <w:sz w:val="24"/>
                <w:szCs w:val="24"/>
              </w:rPr>
              <w:t>0,0</w:t>
            </w:r>
          </w:p>
        </w:tc>
      </w:tr>
      <w:tr w:rsidR="004F5001" w:rsidRPr="00D222E0" w:rsidTr="004739B2">
        <w:trPr>
          <w:tblCellSpacing w:w="5" w:type="nil"/>
          <w:jc w:val="center"/>
        </w:trPr>
        <w:tc>
          <w:tcPr>
            <w:tcW w:w="2156" w:type="dxa"/>
            <w:gridSpan w:val="2"/>
            <w:tcBorders>
              <w:right w:val="single" w:sz="4" w:space="0" w:color="auto"/>
            </w:tcBorders>
          </w:tcPr>
          <w:p w:rsidR="004F5001" w:rsidRPr="00D222E0" w:rsidRDefault="004F5001" w:rsidP="008B30BF">
            <w:pPr>
              <w:pStyle w:val="ConsPlusCell"/>
              <w:suppressAutoHyphens/>
              <w:rPr>
                <w:kern w:val="2"/>
                <w:sz w:val="24"/>
                <w:szCs w:val="24"/>
              </w:rPr>
            </w:pPr>
          </w:p>
        </w:tc>
        <w:tc>
          <w:tcPr>
            <w:tcW w:w="1702" w:type="dxa"/>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ConsPlusCell"/>
              <w:suppressAutoHyphens/>
              <w:jc w:val="center"/>
              <w:rPr>
                <w:kern w:val="2"/>
                <w:sz w:val="24"/>
                <w:szCs w:val="24"/>
              </w:rPr>
            </w:pPr>
            <w:r w:rsidRPr="00D222E0">
              <w:rPr>
                <w:kern w:val="2"/>
                <w:sz w:val="24"/>
                <w:szCs w:val="24"/>
              </w:rPr>
              <w:t>2030</w:t>
            </w:r>
          </w:p>
        </w:tc>
        <w:tc>
          <w:tcPr>
            <w:tcW w:w="1838" w:type="dxa"/>
            <w:tcBorders>
              <w:top w:val="single" w:sz="4" w:space="0" w:color="auto"/>
              <w:left w:val="single" w:sz="4" w:space="0" w:color="auto"/>
              <w:bottom w:val="single" w:sz="4" w:space="0" w:color="auto"/>
              <w:right w:val="single" w:sz="4" w:space="0" w:color="auto"/>
            </w:tcBorders>
          </w:tcPr>
          <w:p w:rsidR="004F5001" w:rsidRDefault="004F5001" w:rsidP="005A1DB4">
            <w:pPr>
              <w:jc w:val="center"/>
            </w:pPr>
            <w:r w:rsidRPr="000D039F">
              <w:rPr>
                <w:kern w:val="2"/>
                <w:sz w:val="24"/>
                <w:szCs w:val="24"/>
              </w:rPr>
              <w:t>0,0</w:t>
            </w:r>
          </w:p>
        </w:tc>
        <w:tc>
          <w:tcPr>
            <w:tcW w:w="2555" w:type="dxa"/>
            <w:tcBorders>
              <w:top w:val="single" w:sz="4" w:space="0" w:color="auto"/>
              <w:left w:val="single" w:sz="4" w:space="0" w:color="auto"/>
              <w:bottom w:val="single" w:sz="4" w:space="0" w:color="auto"/>
              <w:right w:val="single" w:sz="4" w:space="0" w:color="auto"/>
            </w:tcBorders>
          </w:tcPr>
          <w:p w:rsidR="004F5001" w:rsidRDefault="004F5001" w:rsidP="00F67B40">
            <w:pPr>
              <w:jc w:val="center"/>
            </w:pPr>
            <w:r w:rsidRPr="000D039F">
              <w:rPr>
                <w:kern w:val="2"/>
                <w:sz w:val="24"/>
                <w:szCs w:val="24"/>
              </w:rPr>
              <w:t>0,0</w:t>
            </w:r>
          </w:p>
        </w:tc>
        <w:tc>
          <w:tcPr>
            <w:tcW w:w="1843" w:type="dxa"/>
            <w:gridSpan w:val="2"/>
            <w:tcBorders>
              <w:top w:val="single" w:sz="4" w:space="0" w:color="auto"/>
              <w:left w:val="single" w:sz="4" w:space="0" w:color="auto"/>
              <w:bottom w:val="single" w:sz="4" w:space="0" w:color="auto"/>
              <w:right w:val="single" w:sz="4" w:space="0" w:color="auto"/>
            </w:tcBorders>
          </w:tcPr>
          <w:p w:rsidR="004F5001" w:rsidRPr="00D222E0" w:rsidRDefault="004F5001" w:rsidP="008B30BF">
            <w:pPr>
              <w:jc w:val="center"/>
              <w:rPr>
                <w:sz w:val="24"/>
                <w:szCs w:val="24"/>
              </w:rPr>
            </w:pPr>
            <w:r w:rsidRPr="00D222E0">
              <w:rPr>
                <w:bCs/>
                <w:kern w:val="2"/>
                <w:sz w:val="24"/>
                <w:szCs w:val="24"/>
              </w:rPr>
              <w:t>0,0</w:t>
            </w:r>
          </w:p>
        </w:tc>
      </w:tr>
      <w:tr w:rsidR="004F5001" w:rsidRPr="00D222E0" w:rsidTr="004739B2">
        <w:trPr>
          <w:tblCellSpacing w:w="5" w:type="nil"/>
          <w:jc w:val="center"/>
        </w:trPr>
        <w:tc>
          <w:tcPr>
            <w:tcW w:w="2156" w:type="dxa"/>
            <w:gridSpan w:val="2"/>
            <w:tcBorders>
              <w:right w:val="single" w:sz="4" w:space="0" w:color="auto"/>
            </w:tcBorders>
          </w:tcPr>
          <w:p w:rsidR="004F5001" w:rsidRPr="00D222E0" w:rsidRDefault="004F5001" w:rsidP="008B30BF">
            <w:pPr>
              <w:pStyle w:val="ConsPlusCell"/>
              <w:suppressAutoHyphens/>
              <w:rPr>
                <w:kern w:val="2"/>
                <w:sz w:val="24"/>
                <w:szCs w:val="24"/>
              </w:rPr>
            </w:pPr>
          </w:p>
        </w:tc>
        <w:tc>
          <w:tcPr>
            <w:tcW w:w="1702" w:type="dxa"/>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ConsPlusCell"/>
              <w:suppressAutoHyphens/>
              <w:jc w:val="center"/>
              <w:rPr>
                <w:kern w:val="2"/>
                <w:sz w:val="24"/>
                <w:szCs w:val="24"/>
              </w:rPr>
            </w:pPr>
            <w:r w:rsidRPr="00D222E0">
              <w:rPr>
                <w:kern w:val="2"/>
                <w:sz w:val="24"/>
                <w:szCs w:val="24"/>
              </w:rPr>
              <w:t>Итого:</w:t>
            </w:r>
          </w:p>
        </w:tc>
        <w:tc>
          <w:tcPr>
            <w:tcW w:w="1838" w:type="dxa"/>
            <w:tcBorders>
              <w:top w:val="single" w:sz="4" w:space="0" w:color="auto"/>
              <w:left w:val="single" w:sz="4" w:space="0" w:color="auto"/>
              <w:bottom w:val="single" w:sz="4" w:space="0" w:color="auto"/>
              <w:right w:val="single" w:sz="4" w:space="0" w:color="auto"/>
            </w:tcBorders>
          </w:tcPr>
          <w:p w:rsidR="004F5001" w:rsidRPr="00030887" w:rsidRDefault="004C72AB" w:rsidP="008B30BF">
            <w:pPr>
              <w:jc w:val="center"/>
              <w:rPr>
                <w:kern w:val="2"/>
                <w:sz w:val="24"/>
                <w:szCs w:val="24"/>
              </w:rPr>
            </w:pPr>
            <w:r>
              <w:rPr>
                <w:kern w:val="2"/>
                <w:sz w:val="24"/>
                <w:szCs w:val="24"/>
              </w:rPr>
              <w:t>59442,5</w:t>
            </w:r>
          </w:p>
        </w:tc>
        <w:tc>
          <w:tcPr>
            <w:tcW w:w="2555" w:type="dxa"/>
            <w:tcBorders>
              <w:top w:val="single" w:sz="4" w:space="0" w:color="auto"/>
              <w:left w:val="single" w:sz="4" w:space="0" w:color="auto"/>
              <w:bottom w:val="single" w:sz="4" w:space="0" w:color="auto"/>
              <w:right w:val="single" w:sz="4" w:space="0" w:color="auto"/>
            </w:tcBorders>
          </w:tcPr>
          <w:p w:rsidR="004F5001" w:rsidRPr="00030887" w:rsidRDefault="004C72AB" w:rsidP="00F67B40">
            <w:pPr>
              <w:jc w:val="center"/>
              <w:rPr>
                <w:kern w:val="2"/>
                <w:sz w:val="24"/>
                <w:szCs w:val="24"/>
              </w:rPr>
            </w:pPr>
            <w:r>
              <w:rPr>
                <w:kern w:val="2"/>
                <w:sz w:val="24"/>
                <w:szCs w:val="24"/>
              </w:rPr>
              <w:t>59442,5</w:t>
            </w:r>
          </w:p>
        </w:tc>
        <w:tc>
          <w:tcPr>
            <w:tcW w:w="1843" w:type="dxa"/>
            <w:gridSpan w:val="2"/>
            <w:tcBorders>
              <w:top w:val="single" w:sz="4" w:space="0" w:color="auto"/>
              <w:left w:val="single" w:sz="4" w:space="0" w:color="auto"/>
              <w:bottom w:val="single" w:sz="4" w:space="0" w:color="auto"/>
              <w:right w:val="single" w:sz="4" w:space="0" w:color="auto"/>
            </w:tcBorders>
          </w:tcPr>
          <w:p w:rsidR="004F5001" w:rsidRPr="00D222E0" w:rsidRDefault="004F5001" w:rsidP="008B30BF">
            <w:pPr>
              <w:jc w:val="center"/>
              <w:rPr>
                <w:sz w:val="24"/>
                <w:szCs w:val="24"/>
              </w:rPr>
            </w:pPr>
            <w:r w:rsidRPr="00D222E0">
              <w:rPr>
                <w:sz w:val="24"/>
                <w:szCs w:val="24"/>
              </w:rPr>
              <w:t>0,0</w:t>
            </w:r>
          </w:p>
        </w:tc>
      </w:tr>
    </w:tbl>
    <w:p w:rsidR="00EC1233" w:rsidRPr="00D222E0" w:rsidRDefault="00EC1233" w:rsidP="00EC1233">
      <w:pPr>
        <w:suppressAutoHyphens/>
        <w:spacing w:line="233" w:lineRule="auto"/>
        <w:ind w:firstLine="720"/>
        <w:jc w:val="both"/>
        <w:rPr>
          <w:sz w:val="24"/>
          <w:szCs w:val="24"/>
        </w:rPr>
      </w:pPr>
    </w:p>
    <w:p w:rsidR="00EC1233" w:rsidRDefault="00EC1233" w:rsidP="00EC1233">
      <w:pPr>
        <w:suppressAutoHyphens/>
        <w:spacing w:line="233" w:lineRule="auto"/>
        <w:ind w:firstLine="720"/>
        <w:jc w:val="both"/>
        <w:rPr>
          <w:sz w:val="24"/>
          <w:szCs w:val="24"/>
        </w:rPr>
      </w:pPr>
      <w:r w:rsidRPr="00D222E0">
        <w:rPr>
          <w:sz w:val="24"/>
          <w:szCs w:val="24"/>
        </w:rPr>
        <w:t xml:space="preserve">1.2. </w:t>
      </w:r>
      <w:r>
        <w:rPr>
          <w:sz w:val="24"/>
          <w:szCs w:val="24"/>
        </w:rPr>
        <w:t>В разделе «Паспорт подпрограммы «Развитие культурно-досуговой деятельности»:</w:t>
      </w:r>
    </w:p>
    <w:p w:rsidR="00EC1233" w:rsidRDefault="00EC1233" w:rsidP="00EC1233">
      <w:pPr>
        <w:suppressAutoHyphens/>
        <w:spacing w:line="233" w:lineRule="auto"/>
        <w:ind w:firstLine="720"/>
        <w:jc w:val="both"/>
        <w:rPr>
          <w:sz w:val="24"/>
          <w:szCs w:val="24"/>
        </w:rPr>
      </w:pPr>
      <w:r>
        <w:rPr>
          <w:sz w:val="24"/>
          <w:szCs w:val="24"/>
        </w:rPr>
        <w:t>1.2.1. Подраздел «Ресурсное обеспечение подпрограммы» изложить в редакции:</w:t>
      </w:r>
    </w:p>
    <w:tbl>
      <w:tblPr>
        <w:tblW w:w="5146" w:type="pct"/>
        <w:jc w:val="center"/>
        <w:tblCellSpacing w:w="5" w:type="nil"/>
        <w:tblLayout w:type="fixed"/>
        <w:tblCellMar>
          <w:left w:w="28" w:type="dxa"/>
          <w:right w:w="28" w:type="dxa"/>
        </w:tblCellMar>
        <w:tblLook w:val="0000"/>
      </w:tblPr>
      <w:tblGrid>
        <w:gridCol w:w="2337"/>
        <w:gridCol w:w="1521"/>
        <w:gridCol w:w="1838"/>
        <w:gridCol w:w="2555"/>
        <w:gridCol w:w="1807"/>
        <w:gridCol w:w="36"/>
      </w:tblGrid>
      <w:tr w:rsidR="00EC1233" w:rsidRPr="00D222E0" w:rsidTr="008B30BF">
        <w:trPr>
          <w:gridAfter w:val="1"/>
          <w:wAfter w:w="36" w:type="dxa"/>
          <w:tblCellSpacing w:w="5" w:type="nil"/>
          <w:jc w:val="center"/>
        </w:trPr>
        <w:tc>
          <w:tcPr>
            <w:tcW w:w="2337" w:type="dxa"/>
          </w:tcPr>
          <w:p w:rsidR="00EC1233" w:rsidRPr="00D222E0" w:rsidRDefault="00EC1233" w:rsidP="008B30BF">
            <w:pPr>
              <w:pStyle w:val="ConsPlusCell"/>
              <w:suppressAutoHyphens/>
              <w:rPr>
                <w:kern w:val="2"/>
                <w:sz w:val="24"/>
                <w:szCs w:val="24"/>
              </w:rPr>
            </w:pPr>
            <w:r w:rsidRPr="00D222E0">
              <w:rPr>
                <w:kern w:val="2"/>
                <w:sz w:val="24"/>
                <w:szCs w:val="24"/>
              </w:rPr>
              <w:t xml:space="preserve">«Ресурсное  </w:t>
            </w:r>
            <w:proofErr w:type="gramStart"/>
            <w:r w:rsidRPr="00D222E0">
              <w:rPr>
                <w:kern w:val="2"/>
                <w:sz w:val="24"/>
                <w:szCs w:val="24"/>
              </w:rPr>
              <w:t>-о</w:t>
            </w:r>
            <w:proofErr w:type="gramEnd"/>
            <w:r w:rsidRPr="00D222E0">
              <w:rPr>
                <w:kern w:val="2"/>
                <w:sz w:val="24"/>
                <w:szCs w:val="24"/>
              </w:rPr>
              <w:t xml:space="preserve">беспечение </w:t>
            </w:r>
            <w:r>
              <w:rPr>
                <w:kern w:val="2"/>
                <w:sz w:val="24"/>
                <w:szCs w:val="24"/>
              </w:rPr>
              <w:t>под</w:t>
            </w:r>
            <w:r w:rsidRPr="00D222E0">
              <w:rPr>
                <w:kern w:val="2"/>
                <w:sz w:val="24"/>
                <w:szCs w:val="24"/>
              </w:rPr>
              <w:t xml:space="preserve">программы </w:t>
            </w:r>
          </w:p>
        </w:tc>
        <w:tc>
          <w:tcPr>
            <w:tcW w:w="7721" w:type="dxa"/>
            <w:gridSpan w:val="4"/>
            <w:tcBorders>
              <w:bottom w:val="single" w:sz="4" w:space="0" w:color="auto"/>
            </w:tcBorders>
          </w:tcPr>
          <w:p w:rsidR="00EC1233" w:rsidRPr="00D222E0" w:rsidRDefault="00EC1233" w:rsidP="004F5001">
            <w:pPr>
              <w:pStyle w:val="ConsPlusCell"/>
              <w:suppressAutoHyphens/>
              <w:jc w:val="both"/>
              <w:rPr>
                <w:kern w:val="2"/>
                <w:sz w:val="24"/>
                <w:szCs w:val="24"/>
              </w:rPr>
            </w:pPr>
            <w:r w:rsidRPr="00D222E0">
              <w:rPr>
                <w:kern w:val="2"/>
                <w:sz w:val="24"/>
                <w:szCs w:val="24"/>
              </w:rPr>
              <w:t xml:space="preserve">объем бюджетных ассигнований на реализацию программы из средств бюджета поселения и областного бюджета составляет – </w:t>
            </w:r>
            <w:r w:rsidR="004C72AB">
              <w:rPr>
                <w:kern w:val="2"/>
                <w:sz w:val="24"/>
                <w:szCs w:val="24"/>
              </w:rPr>
              <w:t>59442,5</w:t>
            </w:r>
            <w:r w:rsidRPr="00D222E0">
              <w:rPr>
                <w:bCs/>
                <w:kern w:val="2"/>
                <w:sz w:val="24"/>
                <w:szCs w:val="24"/>
              </w:rPr>
              <w:t>тыс. руб</w:t>
            </w:r>
            <w:r w:rsidR="00FB46B6">
              <w:rPr>
                <w:kern w:val="2"/>
                <w:sz w:val="24"/>
                <w:szCs w:val="24"/>
              </w:rPr>
              <w:t>лей</w:t>
            </w:r>
            <w:r w:rsidRPr="00D222E0">
              <w:rPr>
                <w:kern w:val="2"/>
                <w:sz w:val="24"/>
                <w:szCs w:val="24"/>
              </w:rPr>
              <w:t xml:space="preserve">:  объем бюджетных ассигнований на реализацию программы по годам составляет (тыс. рублей): </w:t>
            </w:r>
          </w:p>
        </w:tc>
      </w:tr>
      <w:tr w:rsidR="00EC1233" w:rsidRPr="00D222E0" w:rsidTr="008B30BF">
        <w:trPr>
          <w:tblCellSpacing w:w="5" w:type="nil"/>
          <w:jc w:val="center"/>
        </w:trPr>
        <w:tc>
          <w:tcPr>
            <w:tcW w:w="2337" w:type="dxa"/>
            <w:vMerge w:val="restart"/>
            <w:tcBorders>
              <w:right w:val="single" w:sz="4" w:space="0" w:color="auto"/>
            </w:tcBorders>
          </w:tcPr>
          <w:p w:rsidR="00EC1233" w:rsidRPr="00D222E0" w:rsidRDefault="00EC1233" w:rsidP="008B30BF">
            <w:pPr>
              <w:pStyle w:val="ConsPlusCell"/>
              <w:suppressAutoHyphens/>
              <w:rPr>
                <w:kern w:val="2"/>
                <w:sz w:val="24"/>
                <w:szCs w:val="24"/>
              </w:rPr>
            </w:pPr>
          </w:p>
        </w:tc>
        <w:tc>
          <w:tcPr>
            <w:tcW w:w="1521" w:type="dxa"/>
            <w:tcBorders>
              <w:top w:val="single" w:sz="4" w:space="0" w:color="auto"/>
              <w:left w:val="single" w:sz="4" w:space="0" w:color="auto"/>
              <w:bottom w:val="single" w:sz="4" w:space="0" w:color="auto"/>
              <w:right w:val="single" w:sz="4" w:space="0" w:color="auto"/>
            </w:tcBorders>
          </w:tcPr>
          <w:p w:rsidR="00EC1233" w:rsidRPr="00D222E0" w:rsidRDefault="00EC1233" w:rsidP="008B30BF">
            <w:pPr>
              <w:pStyle w:val="ConsPlusCell"/>
              <w:suppressAutoHyphens/>
              <w:jc w:val="center"/>
              <w:rPr>
                <w:kern w:val="2"/>
                <w:sz w:val="24"/>
                <w:szCs w:val="24"/>
              </w:rPr>
            </w:pPr>
            <w:r w:rsidRPr="00D222E0">
              <w:rPr>
                <w:kern w:val="2"/>
                <w:sz w:val="24"/>
                <w:szCs w:val="24"/>
              </w:rPr>
              <w:t>год</w:t>
            </w:r>
          </w:p>
        </w:tc>
        <w:tc>
          <w:tcPr>
            <w:tcW w:w="1838" w:type="dxa"/>
            <w:tcBorders>
              <w:top w:val="single" w:sz="4" w:space="0" w:color="auto"/>
              <w:left w:val="single" w:sz="4" w:space="0" w:color="auto"/>
              <w:bottom w:val="single" w:sz="4" w:space="0" w:color="auto"/>
              <w:right w:val="single" w:sz="4" w:space="0" w:color="auto"/>
            </w:tcBorders>
          </w:tcPr>
          <w:p w:rsidR="00EC1233" w:rsidRPr="00D222E0" w:rsidRDefault="00EC1233" w:rsidP="008B30BF">
            <w:pPr>
              <w:pStyle w:val="ConsPlusCell"/>
              <w:suppressAutoHyphens/>
              <w:jc w:val="center"/>
              <w:rPr>
                <w:kern w:val="2"/>
                <w:sz w:val="24"/>
                <w:szCs w:val="24"/>
              </w:rPr>
            </w:pPr>
            <w:r w:rsidRPr="00D222E0">
              <w:rPr>
                <w:kern w:val="2"/>
                <w:sz w:val="24"/>
                <w:szCs w:val="24"/>
              </w:rPr>
              <w:t>всего</w:t>
            </w:r>
          </w:p>
        </w:tc>
        <w:tc>
          <w:tcPr>
            <w:tcW w:w="2555" w:type="dxa"/>
            <w:tcBorders>
              <w:top w:val="single" w:sz="4" w:space="0" w:color="auto"/>
              <w:left w:val="single" w:sz="4" w:space="0" w:color="auto"/>
              <w:bottom w:val="single" w:sz="4" w:space="0" w:color="auto"/>
              <w:right w:val="single" w:sz="4" w:space="0" w:color="auto"/>
            </w:tcBorders>
          </w:tcPr>
          <w:p w:rsidR="00EC1233" w:rsidRPr="00D222E0" w:rsidRDefault="00EC1233" w:rsidP="008B30BF">
            <w:pPr>
              <w:pStyle w:val="ConsPlusCell"/>
              <w:suppressAutoHyphens/>
              <w:jc w:val="center"/>
              <w:rPr>
                <w:kern w:val="2"/>
                <w:sz w:val="24"/>
                <w:szCs w:val="24"/>
              </w:rPr>
            </w:pPr>
            <w:r w:rsidRPr="00D222E0">
              <w:rPr>
                <w:kern w:val="2"/>
                <w:sz w:val="24"/>
                <w:szCs w:val="24"/>
              </w:rPr>
              <w:t xml:space="preserve"> бюджет поселения</w:t>
            </w:r>
          </w:p>
        </w:tc>
        <w:tc>
          <w:tcPr>
            <w:tcW w:w="1843" w:type="dxa"/>
            <w:gridSpan w:val="2"/>
            <w:tcBorders>
              <w:top w:val="single" w:sz="4" w:space="0" w:color="auto"/>
              <w:left w:val="single" w:sz="4" w:space="0" w:color="auto"/>
              <w:bottom w:val="single" w:sz="4" w:space="0" w:color="auto"/>
              <w:right w:val="single" w:sz="4" w:space="0" w:color="auto"/>
            </w:tcBorders>
          </w:tcPr>
          <w:p w:rsidR="00EC1233" w:rsidRPr="00D222E0" w:rsidRDefault="00EC1233" w:rsidP="008B30BF">
            <w:pPr>
              <w:pStyle w:val="ConsPlusCell"/>
              <w:suppressAutoHyphens/>
              <w:ind w:right="-171"/>
              <w:jc w:val="center"/>
              <w:rPr>
                <w:kern w:val="2"/>
                <w:sz w:val="24"/>
                <w:szCs w:val="24"/>
              </w:rPr>
            </w:pPr>
            <w:r w:rsidRPr="00D222E0">
              <w:rPr>
                <w:kern w:val="2"/>
                <w:sz w:val="24"/>
                <w:szCs w:val="24"/>
              </w:rPr>
              <w:t>областной бюджет</w:t>
            </w:r>
          </w:p>
        </w:tc>
      </w:tr>
      <w:tr w:rsidR="004F5001" w:rsidRPr="00D222E0" w:rsidTr="008B30BF">
        <w:trPr>
          <w:tblCellSpacing w:w="5" w:type="nil"/>
          <w:jc w:val="center"/>
        </w:trPr>
        <w:tc>
          <w:tcPr>
            <w:tcW w:w="2337" w:type="dxa"/>
            <w:vMerge/>
            <w:tcBorders>
              <w:right w:val="single" w:sz="4" w:space="0" w:color="auto"/>
            </w:tcBorders>
          </w:tcPr>
          <w:p w:rsidR="004F5001" w:rsidRPr="00D222E0" w:rsidRDefault="004F5001" w:rsidP="008B30BF">
            <w:pPr>
              <w:pStyle w:val="ConsPlusCell"/>
              <w:suppressAutoHyphens/>
              <w:rPr>
                <w:kern w:val="2"/>
                <w:sz w:val="24"/>
                <w:szCs w:val="24"/>
              </w:rPr>
            </w:pPr>
          </w:p>
        </w:tc>
        <w:tc>
          <w:tcPr>
            <w:tcW w:w="1521" w:type="dxa"/>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ConsPlusCell"/>
              <w:suppressAutoHyphens/>
              <w:jc w:val="center"/>
              <w:rPr>
                <w:kern w:val="2"/>
                <w:sz w:val="24"/>
                <w:szCs w:val="24"/>
              </w:rPr>
            </w:pPr>
            <w:r w:rsidRPr="00D222E0">
              <w:rPr>
                <w:kern w:val="2"/>
                <w:sz w:val="24"/>
                <w:szCs w:val="24"/>
              </w:rPr>
              <w:t>2019</w:t>
            </w:r>
          </w:p>
        </w:tc>
        <w:tc>
          <w:tcPr>
            <w:tcW w:w="1838" w:type="dxa"/>
            <w:tcBorders>
              <w:top w:val="single" w:sz="4" w:space="0" w:color="auto"/>
              <w:left w:val="single" w:sz="4" w:space="0" w:color="auto"/>
              <w:bottom w:val="single" w:sz="4" w:space="0" w:color="auto"/>
              <w:right w:val="single" w:sz="4" w:space="0" w:color="auto"/>
            </w:tcBorders>
          </w:tcPr>
          <w:p w:rsidR="004F5001" w:rsidRPr="00030887" w:rsidRDefault="004F5001" w:rsidP="00F67B40">
            <w:pPr>
              <w:pStyle w:val="ae"/>
              <w:suppressAutoHyphens/>
              <w:spacing w:before="0" w:beforeAutospacing="0" w:after="0" w:afterAutospacing="0"/>
              <w:jc w:val="center"/>
              <w:rPr>
                <w:bCs/>
                <w:kern w:val="2"/>
              </w:rPr>
            </w:pPr>
            <w:r w:rsidRPr="00030887">
              <w:rPr>
                <w:bCs/>
                <w:kern w:val="2"/>
              </w:rPr>
              <w:t>8398,3</w:t>
            </w:r>
          </w:p>
        </w:tc>
        <w:tc>
          <w:tcPr>
            <w:tcW w:w="2555" w:type="dxa"/>
            <w:tcBorders>
              <w:top w:val="single" w:sz="4" w:space="0" w:color="auto"/>
              <w:left w:val="single" w:sz="4" w:space="0" w:color="auto"/>
              <w:bottom w:val="single" w:sz="4" w:space="0" w:color="auto"/>
              <w:right w:val="single" w:sz="4" w:space="0" w:color="auto"/>
            </w:tcBorders>
          </w:tcPr>
          <w:p w:rsidR="004F5001" w:rsidRPr="00030887" w:rsidRDefault="004F5001" w:rsidP="00F67B40">
            <w:pPr>
              <w:pStyle w:val="ae"/>
              <w:suppressAutoHyphens/>
              <w:spacing w:before="0" w:beforeAutospacing="0" w:after="0" w:afterAutospacing="0"/>
              <w:jc w:val="center"/>
              <w:rPr>
                <w:bCs/>
                <w:kern w:val="2"/>
              </w:rPr>
            </w:pPr>
            <w:r w:rsidRPr="00030887">
              <w:rPr>
                <w:bCs/>
                <w:kern w:val="2"/>
              </w:rPr>
              <w:t>8398,3</w:t>
            </w:r>
          </w:p>
        </w:tc>
        <w:tc>
          <w:tcPr>
            <w:tcW w:w="1843" w:type="dxa"/>
            <w:gridSpan w:val="2"/>
            <w:tcBorders>
              <w:top w:val="single" w:sz="4" w:space="0" w:color="auto"/>
              <w:left w:val="single" w:sz="4" w:space="0" w:color="auto"/>
              <w:bottom w:val="single" w:sz="4" w:space="0" w:color="auto"/>
              <w:right w:val="single" w:sz="4" w:space="0" w:color="auto"/>
            </w:tcBorders>
          </w:tcPr>
          <w:p w:rsidR="004F5001" w:rsidRPr="00D222E0" w:rsidRDefault="004F5001" w:rsidP="004633A7">
            <w:pPr>
              <w:pStyle w:val="ae"/>
              <w:suppressAutoHyphens/>
              <w:spacing w:before="0" w:beforeAutospacing="0" w:after="0" w:afterAutospacing="0"/>
              <w:jc w:val="center"/>
              <w:rPr>
                <w:bCs/>
                <w:kern w:val="2"/>
              </w:rPr>
            </w:pPr>
            <w:r w:rsidRPr="00D222E0">
              <w:rPr>
                <w:bCs/>
                <w:kern w:val="2"/>
              </w:rPr>
              <w:t>0,0</w:t>
            </w:r>
          </w:p>
        </w:tc>
      </w:tr>
      <w:tr w:rsidR="004F5001" w:rsidRPr="00D222E0" w:rsidTr="008B30BF">
        <w:trPr>
          <w:tblCellSpacing w:w="5" w:type="nil"/>
          <w:jc w:val="center"/>
        </w:trPr>
        <w:tc>
          <w:tcPr>
            <w:tcW w:w="2337" w:type="dxa"/>
            <w:vMerge/>
            <w:tcBorders>
              <w:right w:val="single" w:sz="4" w:space="0" w:color="auto"/>
            </w:tcBorders>
          </w:tcPr>
          <w:p w:rsidR="004F5001" w:rsidRPr="00D222E0" w:rsidRDefault="004F5001" w:rsidP="008B30BF">
            <w:pPr>
              <w:pStyle w:val="ConsPlusCell"/>
              <w:suppressAutoHyphens/>
              <w:rPr>
                <w:kern w:val="2"/>
                <w:sz w:val="24"/>
                <w:szCs w:val="24"/>
              </w:rPr>
            </w:pPr>
          </w:p>
        </w:tc>
        <w:tc>
          <w:tcPr>
            <w:tcW w:w="1521" w:type="dxa"/>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ConsPlusCell"/>
              <w:suppressAutoHyphens/>
              <w:jc w:val="center"/>
              <w:rPr>
                <w:kern w:val="2"/>
                <w:sz w:val="24"/>
                <w:szCs w:val="24"/>
              </w:rPr>
            </w:pPr>
            <w:r w:rsidRPr="00D222E0">
              <w:rPr>
                <w:kern w:val="2"/>
                <w:sz w:val="24"/>
                <w:szCs w:val="24"/>
              </w:rPr>
              <w:t>2020</w:t>
            </w:r>
          </w:p>
        </w:tc>
        <w:tc>
          <w:tcPr>
            <w:tcW w:w="1838" w:type="dxa"/>
            <w:tcBorders>
              <w:top w:val="single" w:sz="4" w:space="0" w:color="auto"/>
              <w:left w:val="single" w:sz="4" w:space="0" w:color="auto"/>
              <w:bottom w:val="single" w:sz="4" w:space="0" w:color="auto"/>
              <w:right w:val="single" w:sz="4" w:space="0" w:color="auto"/>
            </w:tcBorders>
          </w:tcPr>
          <w:p w:rsidR="004F5001" w:rsidRPr="00030887" w:rsidRDefault="004F5001" w:rsidP="00F67B40">
            <w:pPr>
              <w:pStyle w:val="ae"/>
              <w:suppressAutoHyphens/>
              <w:spacing w:before="0" w:beforeAutospacing="0" w:after="0" w:afterAutospacing="0"/>
              <w:jc w:val="center"/>
              <w:rPr>
                <w:kern w:val="2"/>
              </w:rPr>
            </w:pPr>
            <w:r w:rsidRPr="00030887">
              <w:rPr>
                <w:kern w:val="2"/>
              </w:rPr>
              <w:t>8681,5</w:t>
            </w:r>
          </w:p>
        </w:tc>
        <w:tc>
          <w:tcPr>
            <w:tcW w:w="2555" w:type="dxa"/>
            <w:tcBorders>
              <w:top w:val="single" w:sz="4" w:space="0" w:color="auto"/>
              <w:left w:val="single" w:sz="4" w:space="0" w:color="auto"/>
              <w:bottom w:val="single" w:sz="4" w:space="0" w:color="auto"/>
              <w:right w:val="single" w:sz="4" w:space="0" w:color="auto"/>
            </w:tcBorders>
          </w:tcPr>
          <w:p w:rsidR="004F5001" w:rsidRPr="00030887" w:rsidRDefault="004F5001" w:rsidP="00F67B40">
            <w:pPr>
              <w:pStyle w:val="ae"/>
              <w:suppressAutoHyphens/>
              <w:spacing w:before="0" w:beforeAutospacing="0" w:after="0" w:afterAutospacing="0"/>
              <w:jc w:val="center"/>
              <w:rPr>
                <w:kern w:val="2"/>
              </w:rPr>
            </w:pPr>
            <w:r w:rsidRPr="00030887">
              <w:rPr>
                <w:kern w:val="2"/>
              </w:rPr>
              <w:t>8681,5</w:t>
            </w:r>
          </w:p>
        </w:tc>
        <w:tc>
          <w:tcPr>
            <w:tcW w:w="1843" w:type="dxa"/>
            <w:gridSpan w:val="2"/>
            <w:tcBorders>
              <w:top w:val="single" w:sz="4" w:space="0" w:color="auto"/>
              <w:left w:val="single" w:sz="4" w:space="0" w:color="auto"/>
              <w:bottom w:val="single" w:sz="4" w:space="0" w:color="auto"/>
              <w:right w:val="single" w:sz="4" w:space="0" w:color="auto"/>
            </w:tcBorders>
          </w:tcPr>
          <w:p w:rsidR="004F5001" w:rsidRPr="00D222E0" w:rsidRDefault="004F5001" w:rsidP="004633A7">
            <w:pPr>
              <w:jc w:val="center"/>
              <w:rPr>
                <w:sz w:val="24"/>
                <w:szCs w:val="24"/>
              </w:rPr>
            </w:pPr>
            <w:r w:rsidRPr="00D222E0">
              <w:rPr>
                <w:bCs/>
                <w:kern w:val="2"/>
                <w:sz w:val="24"/>
                <w:szCs w:val="24"/>
              </w:rPr>
              <w:t>0,0</w:t>
            </w:r>
          </w:p>
        </w:tc>
      </w:tr>
      <w:tr w:rsidR="004F5001" w:rsidRPr="00D222E0" w:rsidTr="008B30BF">
        <w:trPr>
          <w:tblCellSpacing w:w="5" w:type="nil"/>
          <w:jc w:val="center"/>
        </w:trPr>
        <w:tc>
          <w:tcPr>
            <w:tcW w:w="2337" w:type="dxa"/>
            <w:vMerge/>
            <w:tcBorders>
              <w:right w:val="single" w:sz="4" w:space="0" w:color="auto"/>
            </w:tcBorders>
          </w:tcPr>
          <w:p w:rsidR="004F5001" w:rsidRPr="00D222E0" w:rsidRDefault="004F5001" w:rsidP="008B30BF">
            <w:pPr>
              <w:pStyle w:val="ConsPlusCell"/>
              <w:suppressAutoHyphens/>
              <w:rPr>
                <w:kern w:val="2"/>
                <w:sz w:val="24"/>
                <w:szCs w:val="24"/>
              </w:rPr>
            </w:pPr>
          </w:p>
        </w:tc>
        <w:tc>
          <w:tcPr>
            <w:tcW w:w="1521" w:type="dxa"/>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ConsPlusCell"/>
              <w:suppressAutoHyphens/>
              <w:jc w:val="center"/>
              <w:rPr>
                <w:kern w:val="2"/>
                <w:sz w:val="24"/>
                <w:szCs w:val="24"/>
              </w:rPr>
            </w:pPr>
            <w:r w:rsidRPr="00D222E0">
              <w:rPr>
                <w:kern w:val="2"/>
                <w:sz w:val="24"/>
                <w:szCs w:val="24"/>
              </w:rPr>
              <w:t>2021</w:t>
            </w:r>
          </w:p>
        </w:tc>
        <w:tc>
          <w:tcPr>
            <w:tcW w:w="1838" w:type="dxa"/>
            <w:tcBorders>
              <w:top w:val="single" w:sz="4" w:space="0" w:color="auto"/>
              <w:left w:val="single" w:sz="4" w:space="0" w:color="auto"/>
              <w:bottom w:val="single" w:sz="4" w:space="0" w:color="auto"/>
              <w:right w:val="single" w:sz="4" w:space="0" w:color="auto"/>
            </w:tcBorders>
          </w:tcPr>
          <w:p w:rsidR="004F5001" w:rsidRPr="00030887" w:rsidRDefault="004F5001" w:rsidP="00F67B40">
            <w:pPr>
              <w:jc w:val="center"/>
              <w:rPr>
                <w:sz w:val="24"/>
                <w:szCs w:val="24"/>
              </w:rPr>
            </w:pPr>
            <w:r w:rsidRPr="00030887">
              <w:rPr>
                <w:sz w:val="24"/>
                <w:szCs w:val="24"/>
              </w:rPr>
              <w:t>10231,4</w:t>
            </w:r>
          </w:p>
        </w:tc>
        <w:tc>
          <w:tcPr>
            <w:tcW w:w="2555" w:type="dxa"/>
            <w:tcBorders>
              <w:top w:val="single" w:sz="4" w:space="0" w:color="auto"/>
              <w:left w:val="single" w:sz="4" w:space="0" w:color="auto"/>
              <w:bottom w:val="single" w:sz="4" w:space="0" w:color="auto"/>
              <w:right w:val="single" w:sz="4" w:space="0" w:color="auto"/>
            </w:tcBorders>
          </w:tcPr>
          <w:p w:rsidR="004F5001" w:rsidRPr="00030887" w:rsidRDefault="004F5001" w:rsidP="00F67B40">
            <w:pPr>
              <w:jc w:val="center"/>
              <w:rPr>
                <w:sz w:val="24"/>
                <w:szCs w:val="24"/>
              </w:rPr>
            </w:pPr>
            <w:r w:rsidRPr="00030887">
              <w:rPr>
                <w:sz w:val="24"/>
                <w:szCs w:val="24"/>
              </w:rPr>
              <w:t>10231,4</w:t>
            </w:r>
          </w:p>
        </w:tc>
        <w:tc>
          <w:tcPr>
            <w:tcW w:w="1843" w:type="dxa"/>
            <w:gridSpan w:val="2"/>
            <w:tcBorders>
              <w:top w:val="single" w:sz="4" w:space="0" w:color="auto"/>
              <w:left w:val="single" w:sz="4" w:space="0" w:color="auto"/>
              <w:bottom w:val="single" w:sz="4" w:space="0" w:color="auto"/>
              <w:right w:val="single" w:sz="4" w:space="0" w:color="auto"/>
            </w:tcBorders>
          </w:tcPr>
          <w:p w:rsidR="004F5001" w:rsidRPr="00D222E0" w:rsidRDefault="004F5001" w:rsidP="004633A7">
            <w:pPr>
              <w:jc w:val="center"/>
              <w:rPr>
                <w:sz w:val="24"/>
                <w:szCs w:val="24"/>
              </w:rPr>
            </w:pPr>
            <w:r w:rsidRPr="00D222E0">
              <w:rPr>
                <w:bCs/>
                <w:kern w:val="2"/>
                <w:sz w:val="24"/>
                <w:szCs w:val="24"/>
              </w:rPr>
              <w:t>0,0</w:t>
            </w:r>
          </w:p>
        </w:tc>
      </w:tr>
      <w:tr w:rsidR="004F5001" w:rsidRPr="00D222E0" w:rsidTr="008B30BF">
        <w:trPr>
          <w:tblCellSpacing w:w="5" w:type="nil"/>
          <w:jc w:val="center"/>
        </w:trPr>
        <w:tc>
          <w:tcPr>
            <w:tcW w:w="2337" w:type="dxa"/>
            <w:vMerge/>
            <w:tcBorders>
              <w:right w:val="single" w:sz="4" w:space="0" w:color="auto"/>
            </w:tcBorders>
          </w:tcPr>
          <w:p w:rsidR="004F5001" w:rsidRPr="00D222E0" w:rsidRDefault="004F5001" w:rsidP="008B30BF">
            <w:pPr>
              <w:pStyle w:val="ConsPlusCell"/>
              <w:suppressAutoHyphens/>
              <w:rPr>
                <w:kern w:val="2"/>
                <w:sz w:val="24"/>
                <w:szCs w:val="24"/>
              </w:rPr>
            </w:pPr>
          </w:p>
        </w:tc>
        <w:tc>
          <w:tcPr>
            <w:tcW w:w="1521" w:type="dxa"/>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ConsPlusCell"/>
              <w:suppressAutoHyphens/>
              <w:jc w:val="center"/>
              <w:rPr>
                <w:kern w:val="2"/>
                <w:sz w:val="24"/>
                <w:szCs w:val="24"/>
              </w:rPr>
            </w:pPr>
            <w:r w:rsidRPr="00D222E0">
              <w:rPr>
                <w:kern w:val="2"/>
                <w:sz w:val="24"/>
                <w:szCs w:val="24"/>
              </w:rPr>
              <w:t>2022</w:t>
            </w:r>
          </w:p>
        </w:tc>
        <w:tc>
          <w:tcPr>
            <w:tcW w:w="1838" w:type="dxa"/>
            <w:tcBorders>
              <w:top w:val="single" w:sz="4" w:space="0" w:color="auto"/>
              <w:left w:val="single" w:sz="4" w:space="0" w:color="auto"/>
              <w:bottom w:val="single" w:sz="4" w:space="0" w:color="auto"/>
              <w:right w:val="single" w:sz="4" w:space="0" w:color="auto"/>
            </w:tcBorders>
          </w:tcPr>
          <w:p w:rsidR="004F5001" w:rsidRPr="00030887" w:rsidRDefault="004F5001" w:rsidP="00F67B40">
            <w:pPr>
              <w:jc w:val="center"/>
              <w:rPr>
                <w:sz w:val="24"/>
                <w:szCs w:val="24"/>
              </w:rPr>
            </w:pPr>
            <w:r>
              <w:rPr>
                <w:sz w:val="24"/>
                <w:szCs w:val="24"/>
              </w:rPr>
              <w:t>8929,0</w:t>
            </w:r>
          </w:p>
        </w:tc>
        <w:tc>
          <w:tcPr>
            <w:tcW w:w="2555" w:type="dxa"/>
            <w:tcBorders>
              <w:top w:val="single" w:sz="4" w:space="0" w:color="auto"/>
              <w:left w:val="single" w:sz="4" w:space="0" w:color="auto"/>
              <w:bottom w:val="single" w:sz="4" w:space="0" w:color="auto"/>
              <w:right w:val="single" w:sz="4" w:space="0" w:color="auto"/>
            </w:tcBorders>
          </w:tcPr>
          <w:p w:rsidR="004F5001" w:rsidRPr="00030887" w:rsidRDefault="004F5001" w:rsidP="00F67B40">
            <w:pPr>
              <w:jc w:val="center"/>
              <w:rPr>
                <w:sz w:val="24"/>
                <w:szCs w:val="24"/>
              </w:rPr>
            </w:pPr>
            <w:r>
              <w:rPr>
                <w:sz w:val="24"/>
                <w:szCs w:val="24"/>
              </w:rPr>
              <w:t>8929,0</w:t>
            </w:r>
          </w:p>
        </w:tc>
        <w:tc>
          <w:tcPr>
            <w:tcW w:w="1843" w:type="dxa"/>
            <w:gridSpan w:val="2"/>
            <w:tcBorders>
              <w:top w:val="single" w:sz="4" w:space="0" w:color="auto"/>
              <w:left w:val="single" w:sz="4" w:space="0" w:color="auto"/>
              <w:bottom w:val="single" w:sz="4" w:space="0" w:color="auto"/>
              <w:right w:val="single" w:sz="4" w:space="0" w:color="auto"/>
            </w:tcBorders>
          </w:tcPr>
          <w:p w:rsidR="004F5001" w:rsidRPr="00D222E0" w:rsidRDefault="004F5001" w:rsidP="004633A7">
            <w:pPr>
              <w:jc w:val="center"/>
              <w:rPr>
                <w:sz w:val="24"/>
                <w:szCs w:val="24"/>
              </w:rPr>
            </w:pPr>
            <w:r w:rsidRPr="00D222E0">
              <w:rPr>
                <w:bCs/>
                <w:kern w:val="2"/>
                <w:sz w:val="24"/>
                <w:szCs w:val="24"/>
              </w:rPr>
              <w:t>0,0</w:t>
            </w:r>
          </w:p>
        </w:tc>
      </w:tr>
      <w:tr w:rsidR="004C72AB" w:rsidRPr="00D222E0" w:rsidTr="008B30BF">
        <w:trPr>
          <w:tblCellSpacing w:w="5" w:type="nil"/>
          <w:jc w:val="center"/>
        </w:trPr>
        <w:tc>
          <w:tcPr>
            <w:tcW w:w="2337" w:type="dxa"/>
            <w:vMerge/>
            <w:tcBorders>
              <w:right w:val="single" w:sz="4" w:space="0" w:color="auto"/>
            </w:tcBorders>
          </w:tcPr>
          <w:p w:rsidR="004C72AB" w:rsidRPr="00D222E0" w:rsidRDefault="004C72AB" w:rsidP="008B30BF">
            <w:pPr>
              <w:pStyle w:val="ConsPlusCell"/>
              <w:suppressAutoHyphens/>
              <w:rPr>
                <w:kern w:val="2"/>
                <w:sz w:val="24"/>
                <w:szCs w:val="24"/>
              </w:rPr>
            </w:pPr>
          </w:p>
        </w:tc>
        <w:tc>
          <w:tcPr>
            <w:tcW w:w="1521" w:type="dxa"/>
            <w:tcBorders>
              <w:top w:val="single" w:sz="4" w:space="0" w:color="auto"/>
              <w:left w:val="single" w:sz="4" w:space="0" w:color="auto"/>
              <w:bottom w:val="single" w:sz="4" w:space="0" w:color="auto"/>
              <w:right w:val="single" w:sz="4" w:space="0" w:color="auto"/>
            </w:tcBorders>
          </w:tcPr>
          <w:p w:rsidR="004C72AB" w:rsidRPr="00D222E0" w:rsidRDefault="004C72AB" w:rsidP="008B30BF">
            <w:pPr>
              <w:pStyle w:val="ConsPlusCell"/>
              <w:suppressAutoHyphens/>
              <w:jc w:val="center"/>
              <w:rPr>
                <w:kern w:val="2"/>
                <w:sz w:val="24"/>
                <w:szCs w:val="24"/>
              </w:rPr>
            </w:pPr>
            <w:r w:rsidRPr="00D222E0">
              <w:rPr>
                <w:kern w:val="2"/>
                <w:sz w:val="24"/>
                <w:szCs w:val="24"/>
              </w:rPr>
              <w:t>2023</w:t>
            </w:r>
          </w:p>
        </w:tc>
        <w:tc>
          <w:tcPr>
            <w:tcW w:w="1838" w:type="dxa"/>
            <w:tcBorders>
              <w:top w:val="single" w:sz="4" w:space="0" w:color="auto"/>
              <w:left w:val="single" w:sz="4" w:space="0" w:color="auto"/>
              <w:bottom w:val="single" w:sz="4" w:space="0" w:color="auto"/>
              <w:right w:val="single" w:sz="4" w:space="0" w:color="auto"/>
            </w:tcBorders>
          </w:tcPr>
          <w:p w:rsidR="004C72AB" w:rsidRDefault="004C72AB" w:rsidP="004C72AB">
            <w:pPr>
              <w:jc w:val="center"/>
            </w:pPr>
            <w:r w:rsidRPr="009650C4">
              <w:rPr>
                <w:sz w:val="24"/>
                <w:szCs w:val="24"/>
              </w:rPr>
              <w:t>9663,1</w:t>
            </w:r>
          </w:p>
        </w:tc>
        <w:tc>
          <w:tcPr>
            <w:tcW w:w="2555" w:type="dxa"/>
            <w:tcBorders>
              <w:top w:val="single" w:sz="4" w:space="0" w:color="auto"/>
              <w:left w:val="single" w:sz="4" w:space="0" w:color="auto"/>
              <w:bottom w:val="single" w:sz="4" w:space="0" w:color="auto"/>
              <w:right w:val="single" w:sz="4" w:space="0" w:color="auto"/>
            </w:tcBorders>
          </w:tcPr>
          <w:p w:rsidR="004C72AB" w:rsidRDefault="004C72AB" w:rsidP="004C72AB">
            <w:pPr>
              <w:jc w:val="center"/>
            </w:pPr>
            <w:r w:rsidRPr="009650C4">
              <w:rPr>
                <w:sz w:val="24"/>
                <w:szCs w:val="24"/>
              </w:rPr>
              <w:t>9663,1</w:t>
            </w:r>
          </w:p>
        </w:tc>
        <w:tc>
          <w:tcPr>
            <w:tcW w:w="1843" w:type="dxa"/>
            <w:gridSpan w:val="2"/>
            <w:tcBorders>
              <w:top w:val="single" w:sz="4" w:space="0" w:color="auto"/>
              <w:left w:val="single" w:sz="4" w:space="0" w:color="auto"/>
              <w:bottom w:val="single" w:sz="4" w:space="0" w:color="auto"/>
              <w:right w:val="single" w:sz="4" w:space="0" w:color="auto"/>
            </w:tcBorders>
          </w:tcPr>
          <w:p w:rsidR="004C72AB" w:rsidRPr="00D222E0" w:rsidRDefault="004C72AB" w:rsidP="004633A7">
            <w:pPr>
              <w:jc w:val="center"/>
              <w:rPr>
                <w:sz w:val="24"/>
                <w:szCs w:val="24"/>
              </w:rPr>
            </w:pPr>
            <w:r w:rsidRPr="00D222E0">
              <w:rPr>
                <w:bCs/>
                <w:kern w:val="2"/>
                <w:sz w:val="24"/>
                <w:szCs w:val="24"/>
              </w:rPr>
              <w:t>0,0</w:t>
            </w:r>
          </w:p>
        </w:tc>
      </w:tr>
      <w:tr w:rsidR="004F5001" w:rsidRPr="00D222E0" w:rsidTr="008B30BF">
        <w:trPr>
          <w:tblCellSpacing w:w="5" w:type="nil"/>
          <w:jc w:val="center"/>
        </w:trPr>
        <w:tc>
          <w:tcPr>
            <w:tcW w:w="2337" w:type="dxa"/>
            <w:vMerge/>
            <w:tcBorders>
              <w:right w:val="single" w:sz="4" w:space="0" w:color="auto"/>
            </w:tcBorders>
          </w:tcPr>
          <w:p w:rsidR="004F5001" w:rsidRPr="00D222E0" w:rsidRDefault="004F5001" w:rsidP="008B30BF">
            <w:pPr>
              <w:pStyle w:val="ConsPlusCell"/>
              <w:suppressAutoHyphens/>
              <w:rPr>
                <w:kern w:val="2"/>
                <w:sz w:val="24"/>
                <w:szCs w:val="24"/>
              </w:rPr>
            </w:pPr>
          </w:p>
        </w:tc>
        <w:tc>
          <w:tcPr>
            <w:tcW w:w="1521" w:type="dxa"/>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ConsPlusCell"/>
              <w:suppressAutoHyphens/>
              <w:jc w:val="center"/>
              <w:rPr>
                <w:kern w:val="2"/>
                <w:sz w:val="24"/>
                <w:szCs w:val="24"/>
              </w:rPr>
            </w:pPr>
            <w:r w:rsidRPr="00D222E0">
              <w:rPr>
                <w:kern w:val="2"/>
                <w:sz w:val="24"/>
                <w:szCs w:val="24"/>
              </w:rPr>
              <w:t>2024</w:t>
            </w:r>
          </w:p>
        </w:tc>
        <w:tc>
          <w:tcPr>
            <w:tcW w:w="1838" w:type="dxa"/>
            <w:tcBorders>
              <w:top w:val="single" w:sz="4" w:space="0" w:color="auto"/>
              <w:left w:val="single" w:sz="4" w:space="0" w:color="auto"/>
              <w:bottom w:val="single" w:sz="4" w:space="0" w:color="auto"/>
              <w:right w:val="single" w:sz="4" w:space="0" w:color="auto"/>
            </w:tcBorders>
          </w:tcPr>
          <w:p w:rsidR="004F5001" w:rsidRPr="00030887" w:rsidRDefault="004F5001" w:rsidP="00F67B40">
            <w:pPr>
              <w:jc w:val="center"/>
              <w:rPr>
                <w:sz w:val="24"/>
                <w:szCs w:val="24"/>
              </w:rPr>
            </w:pPr>
            <w:r>
              <w:rPr>
                <w:kern w:val="2"/>
                <w:sz w:val="24"/>
                <w:szCs w:val="24"/>
              </w:rPr>
              <w:t>6977,6</w:t>
            </w:r>
          </w:p>
        </w:tc>
        <w:tc>
          <w:tcPr>
            <w:tcW w:w="2555" w:type="dxa"/>
            <w:tcBorders>
              <w:top w:val="single" w:sz="4" w:space="0" w:color="auto"/>
              <w:left w:val="single" w:sz="4" w:space="0" w:color="auto"/>
              <w:bottom w:val="single" w:sz="4" w:space="0" w:color="auto"/>
              <w:right w:val="single" w:sz="4" w:space="0" w:color="auto"/>
            </w:tcBorders>
          </w:tcPr>
          <w:p w:rsidR="004F5001" w:rsidRPr="00030887" w:rsidRDefault="004F5001" w:rsidP="00F67B40">
            <w:pPr>
              <w:jc w:val="center"/>
              <w:rPr>
                <w:sz w:val="24"/>
                <w:szCs w:val="24"/>
              </w:rPr>
            </w:pPr>
            <w:r>
              <w:rPr>
                <w:kern w:val="2"/>
                <w:sz w:val="24"/>
                <w:szCs w:val="24"/>
              </w:rPr>
              <w:t>6977,6</w:t>
            </w:r>
          </w:p>
        </w:tc>
        <w:tc>
          <w:tcPr>
            <w:tcW w:w="1843" w:type="dxa"/>
            <w:gridSpan w:val="2"/>
            <w:tcBorders>
              <w:top w:val="single" w:sz="4" w:space="0" w:color="auto"/>
              <w:left w:val="single" w:sz="4" w:space="0" w:color="auto"/>
              <w:bottom w:val="single" w:sz="4" w:space="0" w:color="auto"/>
              <w:right w:val="single" w:sz="4" w:space="0" w:color="auto"/>
            </w:tcBorders>
          </w:tcPr>
          <w:p w:rsidR="004F5001" w:rsidRPr="00D222E0" w:rsidRDefault="004F5001" w:rsidP="004633A7">
            <w:pPr>
              <w:jc w:val="center"/>
              <w:rPr>
                <w:sz w:val="24"/>
                <w:szCs w:val="24"/>
              </w:rPr>
            </w:pPr>
            <w:r w:rsidRPr="00D222E0">
              <w:rPr>
                <w:bCs/>
                <w:kern w:val="2"/>
                <w:sz w:val="24"/>
                <w:szCs w:val="24"/>
              </w:rPr>
              <w:t>0,0</w:t>
            </w:r>
          </w:p>
        </w:tc>
      </w:tr>
      <w:tr w:rsidR="004F5001" w:rsidRPr="00D222E0" w:rsidTr="008B30BF">
        <w:trPr>
          <w:tblCellSpacing w:w="5" w:type="nil"/>
          <w:jc w:val="center"/>
        </w:trPr>
        <w:tc>
          <w:tcPr>
            <w:tcW w:w="2337" w:type="dxa"/>
            <w:vMerge/>
            <w:tcBorders>
              <w:right w:val="single" w:sz="4" w:space="0" w:color="auto"/>
            </w:tcBorders>
          </w:tcPr>
          <w:p w:rsidR="004F5001" w:rsidRPr="00D222E0" w:rsidRDefault="004F5001" w:rsidP="008B30BF">
            <w:pPr>
              <w:pStyle w:val="ConsPlusCell"/>
              <w:suppressAutoHyphens/>
              <w:rPr>
                <w:kern w:val="2"/>
                <w:sz w:val="24"/>
                <w:szCs w:val="24"/>
              </w:rPr>
            </w:pPr>
          </w:p>
        </w:tc>
        <w:tc>
          <w:tcPr>
            <w:tcW w:w="1521" w:type="dxa"/>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ConsPlusCell"/>
              <w:suppressAutoHyphens/>
              <w:jc w:val="center"/>
              <w:rPr>
                <w:kern w:val="2"/>
                <w:sz w:val="24"/>
                <w:szCs w:val="24"/>
              </w:rPr>
            </w:pPr>
            <w:r w:rsidRPr="00D222E0">
              <w:rPr>
                <w:kern w:val="2"/>
                <w:sz w:val="24"/>
                <w:szCs w:val="24"/>
              </w:rPr>
              <w:t>2025</w:t>
            </w:r>
          </w:p>
        </w:tc>
        <w:tc>
          <w:tcPr>
            <w:tcW w:w="1838" w:type="dxa"/>
            <w:tcBorders>
              <w:top w:val="single" w:sz="4" w:space="0" w:color="auto"/>
              <w:left w:val="single" w:sz="4" w:space="0" w:color="auto"/>
              <w:bottom w:val="single" w:sz="4" w:space="0" w:color="auto"/>
              <w:right w:val="single" w:sz="4" w:space="0" w:color="auto"/>
            </w:tcBorders>
          </w:tcPr>
          <w:p w:rsidR="004F5001" w:rsidRDefault="004F5001" w:rsidP="00F67B40">
            <w:pPr>
              <w:jc w:val="center"/>
            </w:pPr>
            <w:r>
              <w:rPr>
                <w:kern w:val="2"/>
                <w:sz w:val="24"/>
                <w:szCs w:val="24"/>
              </w:rPr>
              <w:t>6561,6</w:t>
            </w:r>
          </w:p>
        </w:tc>
        <w:tc>
          <w:tcPr>
            <w:tcW w:w="2555" w:type="dxa"/>
            <w:tcBorders>
              <w:top w:val="single" w:sz="4" w:space="0" w:color="auto"/>
              <w:left w:val="single" w:sz="4" w:space="0" w:color="auto"/>
              <w:bottom w:val="single" w:sz="4" w:space="0" w:color="auto"/>
              <w:right w:val="single" w:sz="4" w:space="0" w:color="auto"/>
            </w:tcBorders>
          </w:tcPr>
          <w:p w:rsidR="004F5001" w:rsidRDefault="004F5001" w:rsidP="00F67B40">
            <w:pPr>
              <w:jc w:val="center"/>
            </w:pPr>
            <w:r>
              <w:rPr>
                <w:kern w:val="2"/>
                <w:sz w:val="24"/>
                <w:szCs w:val="24"/>
              </w:rPr>
              <w:t>6561,6</w:t>
            </w:r>
          </w:p>
        </w:tc>
        <w:tc>
          <w:tcPr>
            <w:tcW w:w="1843" w:type="dxa"/>
            <w:gridSpan w:val="2"/>
            <w:tcBorders>
              <w:top w:val="single" w:sz="4" w:space="0" w:color="auto"/>
              <w:left w:val="single" w:sz="4" w:space="0" w:color="auto"/>
              <w:bottom w:val="single" w:sz="4" w:space="0" w:color="auto"/>
              <w:right w:val="single" w:sz="4" w:space="0" w:color="auto"/>
            </w:tcBorders>
          </w:tcPr>
          <w:p w:rsidR="004F5001" w:rsidRPr="00D222E0" w:rsidRDefault="004F5001" w:rsidP="004633A7">
            <w:pPr>
              <w:jc w:val="center"/>
              <w:rPr>
                <w:sz w:val="24"/>
                <w:szCs w:val="24"/>
              </w:rPr>
            </w:pPr>
            <w:r w:rsidRPr="00D222E0">
              <w:rPr>
                <w:bCs/>
                <w:kern w:val="2"/>
                <w:sz w:val="24"/>
                <w:szCs w:val="24"/>
              </w:rPr>
              <w:t>0,0</w:t>
            </w:r>
          </w:p>
        </w:tc>
      </w:tr>
      <w:tr w:rsidR="004F5001" w:rsidRPr="00D222E0" w:rsidTr="008B30BF">
        <w:trPr>
          <w:tblCellSpacing w:w="5" w:type="nil"/>
          <w:jc w:val="center"/>
        </w:trPr>
        <w:tc>
          <w:tcPr>
            <w:tcW w:w="2337" w:type="dxa"/>
            <w:tcBorders>
              <w:right w:val="single" w:sz="4" w:space="0" w:color="auto"/>
            </w:tcBorders>
          </w:tcPr>
          <w:p w:rsidR="004F5001" w:rsidRPr="00D222E0" w:rsidRDefault="004F5001" w:rsidP="008B30BF">
            <w:pPr>
              <w:pStyle w:val="ConsPlusCell"/>
              <w:suppressAutoHyphens/>
              <w:rPr>
                <w:kern w:val="2"/>
                <w:sz w:val="24"/>
                <w:szCs w:val="24"/>
              </w:rPr>
            </w:pPr>
          </w:p>
        </w:tc>
        <w:tc>
          <w:tcPr>
            <w:tcW w:w="1521" w:type="dxa"/>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ConsPlusCell"/>
              <w:suppressAutoHyphens/>
              <w:jc w:val="center"/>
              <w:rPr>
                <w:kern w:val="2"/>
                <w:sz w:val="24"/>
                <w:szCs w:val="24"/>
              </w:rPr>
            </w:pPr>
            <w:r w:rsidRPr="00D222E0">
              <w:rPr>
                <w:kern w:val="2"/>
                <w:sz w:val="24"/>
                <w:szCs w:val="24"/>
              </w:rPr>
              <w:t>2026</w:t>
            </w:r>
          </w:p>
        </w:tc>
        <w:tc>
          <w:tcPr>
            <w:tcW w:w="1838" w:type="dxa"/>
            <w:tcBorders>
              <w:top w:val="single" w:sz="4" w:space="0" w:color="auto"/>
              <w:left w:val="single" w:sz="4" w:space="0" w:color="auto"/>
              <w:bottom w:val="single" w:sz="4" w:space="0" w:color="auto"/>
              <w:right w:val="single" w:sz="4" w:space="0" w:color="auto"/>
            </w:tcBorders>
          </w:tcPr>
          <w:p w:rsidR="004F5001" w:rsidRDefault="004F5001" w:rsidP="00F67B40">
            <w:pPr>
              <w:jc w:val="center"/>
            </w:pPr>
            <w:r w:rsidRPr="000D039F">
              <w:rPr>
                <w:kern w:val="2"/>
                <w:sz w:val="24"/>
                <w:szCs w:val="24"/>
              </w:rPr>
              <w:t>0,0</w:t>
            </w:r>
          </w:p>
        </w:tc>
        <w:tc>
          <w:tcPr>
            <w:tcW w:w="2555" w:type="dxa"/>
            <w:tcBorders>
              <w:top w:val="single" w:sz="4" w:space="0" w:color="auto"/>
              <w:left w:val="single" w:sz="4" w:space="0" w:color="auto"/>
              <w:bottom w:val="single" w:sz="4" w:space="0" w:color="auto"/>
              <w:right w:val="single" w:sz="4" w:space="0" w:color="auto"/>
            </w:tcBorders>
          </w:tcPr>
          <w:p w:rsidR="004F5001" w:rsidRDefault="004F5001" w:rsidP="00F67B40">
            <w:pPr>
              <w:jc w:val="center"/>
            </w:pPr>
            <w:r w:rsidRPr="000D039F">
              <w:rPr>
                <w:kern w:val="2"/>
                <w:sz w:val="24"/>
                <w:szCs w:val="24"/>
              </w:rPr>
              <w:t>0,0</w:t>
            </w:r>
          </w:p>
        </w:tc>
        <w:tc>
          <w:tcPr>
            <w:tcW w:w="1843" w:type="dxa"/>
            <w:gridSpan w:val="2"/>
            <w:tcBorders>
              <w:top w:val="single" w:sz="4" w:space="0" w:color="auto"/>
              <w:left w:val="single" w:sz="4" w:space="0" w:color="auto"/>
              <w:bottom w:val="single" w:sz="4" w:space="0" w:color="auto"/>
              <w:right w:val="single" w:sz="4" w:space="0" w:color="auto"/>
            </w:tcBorders>
          </w:tcPr>
          <w:p w:rsidR="004F5001" w:rsidRPr="00D222E0" w:rsidRDefault="004F5001" w:rsidP="004633A7">
            <w:pPr>
              <w:jc w:val="center"/>
              <w:rPr>
                <w:sz w:val="24"/>
                <w:szCs w:val="24"/>
              </w:rPr>
            </w:pPr>
            <w:r w:rsidRPr="00D222E0">
              <w:rPr>
                <w:bCs/>
                <w:kern w:val="2"/>
                <w:sz w:val="24"/>
                <w:szCs w:val="24"/>
              </w:rPr>
              <w:t>0,0</w:t>
            </w:r>
          </w:p>
        </w:tc>
      </w:tr>
      <w:tr w:rsidR="004F5001" w:rsidRPr="00D222E0" w:rsidTr="008B30BF">
        <w:trPr>
          <w:tblCellSpacing w:w="5" w:type="nil"/>
          <w:jc w:val="center"/>
        </w:trPr>
        <w:tc>
          <w:tcPr>
            <w:tcW w:w="2337" w:type="dxa"/>
            <w:tcBorders>
              <w:right w:val="single" w:sz="4" w:space="0" w:color="auto"/>
            </w:tcBorders>
          </w:tcPr>
          <w:p w:rsidR="004F5001" w:rsidRPr="00D222E0" w:rsidRDefault="004F5001" w:rsidP="008B30BF">
            <w:pPr>
              <w:pStyle w:val="ConsPlusCell"/>
              <w:suppressAutoHyphens/>
              <w:rPr>
                <w:kern w:val="2"/>
                <w:sz w:val="24"/>
                <w:szCs w:val="24"/>
              </w:rPr>
            </w:pPr>
          </w:p>
        </w:tc>
        <w:tc>
          <w:tcPr>
            <w:tcW w:w="1521" w:type="dxa"/>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ConsPlusCell"/>
              <w:suppressAutoHyphens/>
              <w:jc w:val="center"/>
              <w:rPr>
                <w:kern w:val="2"/>
                <w:sz w:val="24"/>
                <w:szCs w:val="24"/>
              </w:rPr>
            </w:pPr>
            <w:r w:rsidRPr="00D222E0">
              <w:rPr>
                <w:kern w:val="2"/>
                <w:sz w:val="24"/>
                <w:szCs w:val="24"/>
              </w:rPr>
              <w:t>2027</w:t>
            </w:r>
          </w:p>
        </w:tc>
        <w:tc>
          <w:tcPr>
            <w:tcW w:w="1838" w:type="dxa"/>
            <w:tcBorders>
              <w:top w:val="single" w:sz="4" w:space="0" w:color="auto"/>
              <w:left w:val="single" w:sz="4" w:space="0" w:color="auto"/>
              <w:bottom w:val="single" w:sz="4" w:space="0" w:color="auto"/>
              <w:right w:val="single" w:sz="4" w:space="0" w:color="auto"/>
            </w:tcBorders>
          </w:tcPr>
          <w:p w:rsidR="004F5001" w:rsidRDefault="004F5001" w:rsidP="00F67B40">
            <w:pPr>
              <w:jc w:val="center"/>
            </w:pPr>
            <w:r w:rsidRPr="000D039F">
              <w:rPr>
                <w:kern w:val="2"/>
                <w:sz w:val="24"/>
                <w:szCs w:val="24"/>
              </w:rPr>
              <w:t>0,0</w:t>
            </w:r>
          </w:p>
        </w:tc>
        <w:tc>
          <w:tcPr>
            <w:tcW w:w="2555" w:type="dxa"/>
            <w:tcBorders>
              <w:top w:val="single" w:sz="4" w:space="0" w:color="auto"/>
              <w:left w:val="single" w:sz="4" w:space="0" w:color="auto"/>
              <w:bottom w:val="single" w:sz="4" w:space="0" w:color="auto"/>
              <w:right w:val="single" w:sz="4" w:space="0" w:color="auto"/>
            </w:tcBorders>
          </w:tcPr>
          <w:p w:rsidR="004F5001" w:rsidRDefault="004F5001" w:rsidP="00F67B40">
            <w:pPr>
              <w:jc w:val="center"/>
            </w:pPr>
            <w:r w:rsidRPr="000D039F">
              <w:rPr>
                <w:kern w:val="2"/>
                <w:sz w:val="24"/>
                <w:szCs w:val="24"/>
              </w:rPr>
              <w:t>0,0</w:t>
            </w:r>
          </w:p>
        </w:tc>
        <w:tc>
          <w:tcPr>
            <w:tcW w:w="1843" w:type="dxa"/>
            <w:gridSpan w:val="2"/>
            <w:tcBorders>
              <w:top w:val="single" w:sz="4" w:space="0" w:color="auto"/>
              <w:left w:val="single" w:sz="4" w:space="0" w:color="auto"/>
              <w:bottom w:val="single" w:sz="4" w:space="0" w:color="auto"/>
              <w:right w:val="single" w:sz="4" w:space="0" w:color="auto"/>
            </w:tcBorders>
          </w:tcPr>
          <w:p w:rsidR="004F5001" w:rsidRPr="00D222E0" w:rsidRDefault="004F5001" w:rsidP="004633A7">
            <w:pPr>
              <w:jc w:val="center"/>
              <w:rPr>
                <w:sz w:val="24"/>
                <w:szCs w:val="24"/>
              </w:rPr>
            </w:pPr>
            <w:r w:rsidRPr="00D222E0">
              <w:rPr>
                <w:bCs/>
                <w:kern w:val="2"/>
                <w:sz w:val="24"/>
                <w:szCs w:val="24"/>
              </w:rPr>
              <w:t>0,0</w:t>
            </w:r>
          </w:p>
        </w:tc>
      </w:tr>
      <w:tr w:rsidR="004F5001" w:rsidRPr="00D222E0" w:rsidTr="008B30BF">
        <w:trPr>
          <w:tblCellSpacing w:w="5" w:type="nil"/>
          <w:jc w:val="center"/>
        </w:trPr>
        <w:tc>
          <w:tcPr>
            <w:tcW w:w="2337" w:type="dxa"/>
            <w:tcBorders>
              <w:right w:val="single" w:sz="4" w:space="0" w:color="auto"/>
            </w:tcBorders>
          </w:tcPr>
          <w:p w:rsidR="004F5001" w:rsidRPr="00D222E0" w:rsidRDefault="004F5001" w:rsidP="008B30BF">
            <w:pPr>
              <w:pStyle w:val="ConsPlusCell"/>
              <w:suppressAutoHyphens/>
              <w:rPr>
                <w:kern w:val="2"/>
                <w:sz w:val="24"/>
                <w:szCs w:val="24"/>
              </w:rPr>
            </w:pPr>
          </w:p>
        </w:tc>
        <w:tc>
          <w:tcPr>
            <w:tcW w:w="1521" w:type="dxa"/>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ConsPlusCell"/>
              <w:suppressAutoHyphens/>
              <w:jc w:val="center"/>
              <w:rPr>
                <w:kern w:val="2"/>
                <w:sz w:val="24"/>
                <w:szCs w:val="24"/>
              </w:rPr>
            </w:pPr>
            <w:r w:rsidRPr="00D222E0">
              <w:rPr>
                <w:kern w:val="2"/>
                <w:sz w:val="24"/>
                <w:szCs w:val="24"/>
              </w:rPr>
              <w:t>2028</w:t>
            </w:r>
          </w:p>
        </w:tc>
        <w:tc>
          <w:tcPr>
            <w:tcW w:w="1838" w:type="dxa"/>
            <w:tcBorders>
              <w:top w:val="single" w:sz="4" w:space="0" w:color="auto"/>
              <w:left w:val="single" w:sz="4" w:space="0" w:color="auto"/>
              <w:bottom w:val="single" w:sz="4" w:space="0" w:color="auto"/>
              <w:right w:val="single" w:sz="4" w:space="0" w:color="auto"/>
            </w:tcBorders>
          </w:tcPr>
          <w:p w:rsidR="004F5001" w:rsidRDefault="004F5001" w:rsidP="00F67B40">
            <w:pPr>
              <w:jc w:val="center"/>
            </w:pPr>
            <w:r w:rsidRPr="000D039F">
              <w:rPr>
                <w:kern w:val="2"/>
                <w:sz w:val="24"/>
                <w:szCs w:val="24"/>
              </w:rPr>
              <w:t>0,0</w:t>
            </w:r>
          </w:p>
        </w:tc>
        <w:tc>
          <w:tcPr>
            <w:tcW w:w="2555" w:type="dxa"/>
            <w:tcBorders>
              <w:top w:val="single" w:sz="4" w:space="0" w:color="auto"/>
              <w:left w:val="single" w:sz="4" w:space="0" w:color="auto"/>
              <w:bottom w:val="single" w:sz="4" w:space="0" w:color="auto"/>
              <w:right w:val="single" w:sz="4" w:space="0" w:color="auto"/>
            </w:tcBorders>
          </w:tcPr>
          <w:p w:rsidR="004F5001" w:rsidRDefault="004F5001" w:rsidP="00F67B40">
            <w:pPr>
              <w:jc w:val="center"/>
            </w:pPr>
            <w:r w:rsidRPr="000D039F">
              <w:rPr>
                <w:kern w:val="2"/>
                <w:sz w:val="24"/>
                <w:szCs w:val="24"/>
              </w:rPr>
              <w:t>0,0</w:t>
            </w:r>
          </w:p>
        </w:tc>
        <w:tc>
          <w:tcPr>
            <w:tcW w:w="1843" w:type="dxa"/>
            <w:gridSpan w:val="2"/>
            <w:tcBorders>
              <w:top w:val="single" w:sz="4" w:space="0" w:color="auto"/>
              <w:left w:val="single" w:sz="4" w:space="0" w:color="auto"/>
              <w:bottom w:val="single" w:sz="4" w:space="0" w:color="auto"/>
              <w:right w:val="single" w:sz="4" w:space="0" w:color="auto"/>
            </w:tcBorders>
          </w:tcPr>
          <w:p w:rsidR="004F5001" w:rsidRPr="00D222E0" w:rsidRDefault="004F5001" w:rsidP="004633A7">
            <w:pPr>
              <w:jc w:val="center"/>
              <w:rPr>
                <w:sz w:val="24"/>
                <w:szCs w:val="24"/>
              </w:rPr>
            </w:pPr>
            <w:r w:rsidRPr="00D222E0">
              <w:rPr>
                <w:bCs/>
                <w:kern w:val="2"/>
                <w:sz w:val="24"/>
                <w:szCs w:val="24"/>
              </w:rPr>
              <w:t>0,0</w:t>
            </w:r>
          </w:p>
        </w:tc>
      </w:tr>
      <w:tr w:rsidR="004F5001" w:rsidRPr="00D222E0" w:rsidTr="008B30BF">
        <w:trPr>
          <w:tblCellSpacing w:w="5" w:type="nil"/>
          <w:jc w:val="center"/>
        </w:trPr>
        <w:tc>
          <w:tcPr>
            <w:tcW w:w="2337" w:type="dxa"/>
            <w:tcBorders>
              <w:right w:val="single" w:sz="4" w:space="0" w:color="auto"/>
            </w:tcBorders>
          </w:tcPr>
          <w:p w:rsidR="004F5001" w:rsidRPr="00D222E0" w:rsidRDefault="004F5001" w:rsidP="008B30BF">
            <w:pPr>
              <w:pStyle w:val="ConsPlusCell"/>
              <w:suppressAutoHyphens/>
              <w:rPr>
                <w:kern w:val="2"/>
                <w:sz w:val="24"/>
                <w:szCs w:val="24"/>
              </w:rPr>
            </w:pPr>
          </w:p>
        </w:tc>
        <w:tc>
          <w:tcPr>
            <w:tcW w:w="1521" w:type="dxa"/>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ConsPlusCell"/>
              <w:suppressAutoHyphens/>
              <w:jc w:val="center"/>
              <w:rPr>
                <w:kern w:val="2"/>
                <w:sz w:val="24"/>
                <w:szCs w:val="24"/>
              </w:rPr>
            </w:pPr>
            <w:r w:rsidRPr="00D222E0">
              <w:rPr>
                <w:kern w:val="2"/>
                <w:sz w:val="24"/>
                <w:szCs w:val="24"/>
              </w:rPr>
              <w:t>2029</w:t>
            </w:r>
          </w:p>
        </w:tc>
        <w:tc>
          <w:tcPr>
            <w:tcW w:w="1838" w:type="dxa"/>
            <w:tcBorders>
              <w:top w:val="single" w:sz="4" w:space="0" w:color="auto"/>
              <w:left w:val="single" w:sz="4" w:space="0" w:color="auto"/>
              <w:bottom w:val="single" w:sz="4" w:space="0" w:color="auto"/>
              <w:right w:val="single" w:sz="4" w:space="0" w:color="auto"/>
            </w:tcBorders>
          </w:tcPr>
          <w:p w:rsidR="004F5001" w:rsidRDefault="004F5001" w:rsidP="00F67B40">
            <w:pPr>
              <w:jc w:val="center"/>
            </w:pPr>
            <w:r w:rsidRPr="000D039F">
              <w:rPr>
                <w:kern w:val="2"/>
                <w:sz w:val="24"/>
                <w:szCs w:val="24"/>
              </w:rPr>
              <w:t>0,0</w:t>
            </w:r>
          </w:p>
        </w:tc>
        <w:tc>
          <w:tcPr>
            <w:tcW w:w="2555" w:type="dxa"/>
            <w:tcBorders>
              <w:top w:val="single" w:sz="4" w:space="0" w:color="auto"/>
              <w:left w:val="single" w:sz="4" w:space="0" w:color="auto"/>
              <w:bottom w:val="single" w:sz="4" w:space="0" w:color="auto"/>
              <w:right w:val="single" w:sz="4" w:space="0" w:color="auto"/>
            </w:tcBorders>
          </w:tcPr>
          <w:p w:rsidR="004F5001" w:rsidRDefault="004F5001" w:rsidP="00F67B40">
            <w:pPr>
              <w:jc w:val="center"/>
            </w:pPr>
            <w:r w:rsidRPr="000D039F">
              <w:rPr>
                <w:kern w:val="2"/>
                <w:sz w:val="24"/>
                <w:szCs w:val="24"/>
              </w:rPr>
              <w:t>0,0</w:t>
            </w:r>
          </w:p>
        </w:tc>
        <w:tc>
          <w:tcPr>
            <w:tcW w:w="1843" w:type="dxa"/>
            <w:gridSpan w:val="2"/>
            <w:tcBorders>
              <w:top w:val="single" w:sz="4" w:space="0" w:color="auto"/>
              <w:left w:val="single" w:sz="4" w:space="0" w:color="auto"/>
              <w:bottom w:val="single" w:sz="4" w:space="0" w:color="auto"/>
              <w:right w:val="single" w:sz="4" w:space="0" w:color="auto"/>
            </w:tcBorders>
          </w:tcPr>
          <w:p w:rsidR="004F5001" w:rsidRPr="00D222E0" w:rsidRDefault="004F5001" w:rsidP="004633A7">
            <w:pPr>
              <w:jc w:val="center"/>
              <w:rPr>
                <w:sz w:val="24"/>
                <w:szCs w:val="24"/>
              </w:rPr>
            </w:pPr>
            <w:r w:rsidRPr="00D222E0">
              <w:rPr>
                <w:bCs/>
                <w:kern w:val="2"/>
                <w:sz w:val="24"/>
                <w:szCs w:val="24"/>
              </w:rPr>
              <w:t>0,0</w:t>
            </w:r>
          </w:p>
        </w:tc>
      </w:tr>
      <w:tr w:rsidR="004F5001" w:rsidRPr="00D222E0" w:rsidTr="008B30BF">
        <w:trPr>
          <w:tblCellSpacing w:w="5" w:type="nil"/>
          <w:jc w:val="center"/>
        </w:trPr>
        <w:tc>
          <w:tcPr>
            <w:tcW w:w="2337" w:type="dxa"/>
            <w:tcBorders>
              <w:right w:val="single" w:sz="4" w:space="0" w:color="auto"/>
            </w:tcBorders>
          </w:tcPr>
          <w:p w:rsidR="004F5001" w:rsidRPr="00D222E0" w:rsidRDefault="004F5001" w:rsidP="008B30BF">
            <w:pPr>
              <w:pStyle w:val="ConsPlusCell"/>
              <w:suppressAutoHyphens/>
              <w:rPr>
                <w:kern w:val="2"/>
                <w:sz w:val="24"/>
                <w:szCs w:val="24"/>
              </w:rPr>
            </w:pPr>
          </w:p>
        </w:tc>
        <w:tc>
          <w:tcPr>
            <w:tcW w:w="1521" w:type="dxa"/>
            <w:tcBorders>
              <w:top w:val="single" w:sz="4" w:space="0" w:color="auto"/>
              <w:left w:val="single" w:sz="4" w:space="0" w:color="auto"/>
              <w:bottom w:val="single" w:sz="4" w:space="0" w:color="auto"/>
              <w:right w:val="single" w:sz="4" w:space="0" w:color="auto"/>
            </w:tcBorders>
          </w:tcPr>
          <w:p w:rsidR="004F5001" w:rsidRPr="00D222E0" w:rsidRDefault="004F5001" w:rsidP="008B30BF">
            <w:pPr>
              <w:pStyle w:val="ConsPlusCell"/>
              <w:suppressAutoHyphens/>
              <w:jc w:val="center"/>
              <w:rPr>
                <w:kern w:val="2"/>
                <w:sz w:val="24"/>
                <w:szCs w:val="24"/>
              </w:rPr>
            </w:pPr>
            <w:r w:rsidRPr="00D222E0">
              <w:rPr>
                <w:kern w:val="2"/>
                <w:sz w:val="24"/>
                <w:szCs w:val="24"/>
              </w:rPr>
              <w:t>2030</w:t>
            </w:r>
          </w:p>
        </w:tc>
        <w:tc>
          <w:tcPr>
            <w:tcW w:w="1838" w:type="dxa"/>
            <w:tcBorders>
              <w:top w:val="single" w:sz="4" w:space="0" w:color="auto"/>
              <w:left w:val="single" w:sz="4" w:space="0" w:color="auto"/>
              <w:bottom w:val="single" w:sz="4" w:space="0" w:color="auto"/>
              <w:right w:val="single" w:sz="4" w:space="0" w:color="auto"/>
            </w:tcBorders>
          </w:tcPr>
          <w:p w:rsidR="004F5001" w:rsidRDefault="004F5001" w:rsidP="00F67B40">
            <w:pPr>
              <w:jc w:val="center"/>
            </w:pPr>
            <w:r w:rsidRPr="000D039F">
              <w:rPr>
                <w:kern w:val="2"/>
                <w:sz w:val="24"/>
                <w:szCs w:val="24"/>
              </w:rPr>
              <w:t>0,0</w:t>
            </w:r>
          </w:p>
        </w:tc>
        <w:tc>
          <w:tcPr>
            <w:tcW w:w="2555" w:type="dxa"/>
            <w:tcBorders>
              <w:top w:val="single" w:sz="4" w:space="0" w:color="auto"/>
              <w:left w:val="single" w:sz="4" w:space="0" w:color="auto"/>
              <w:bottom w:val="single" w:sz="4" w:space="0" w:color="auto"/>
              <w:right w:val="single" w:sz="4" w:space="0" w:color="auto"/>
            </w:tcBorders>
          </w:tcPr>
          <w:p w:rsidR="004F5001" w:rsidRDefault="004F5001" w:rsidP="00F67B40">
            <w:pPr>
              <w:jc w:val="center"/>
            </w:pPr>
            <w:r w:rsidRPr="000D039F">
              <w:rPr>
                <w:kern w:val="2"/>
                <w:sz w:val="24"/>
                <w:szCs w:val="24"/>
              </w:rPr>
              <w:t>0,0</w:t>
            </w:r>
          </w:p>
        </w:tc>
        <w:tc>
          <w:tcPr>
            <w:tcW w:w="1843" w:type="dxa"/>
            <w:gridSpan w:val="2"/>
            <w:tcBorders>
              <w:top w:val="single" w:sz="4" w:space="0" w:color="auto"/>
              <w:left w:val="single" w:sz="4" w:space="0" w:color="auto"/>
              <w:bottom w:val="single" w:sz="4" w:space="0" w:color="auto"/>
              <w:right w:val="single" w:sz="4" w:space="0" w:color="auto"/>
            </w:tcBorders>
          </w:tcPr>
          <w:p w:rsidR="004F5001" w:rsidRPr="00D222E0" w:rsidRDefault="004F5001" w:rsidP="004633A7">
            <w:pPr>
              <w:jc w:val="center"/>
              <w:rPr>
                <w:sz w:val="24"/>
                <w:szCs w:val="24"/>
              </w:rPr>
            </w:pPr>
            <w:r w:rsidRPr="00D222E0">
              <w:rPr>
                <w:bCs/>
                <w:kern w:val="2"/>
                <w:sz w:val="24"/>
                <w:szCs w:val="24"/>
              </w:rPr>
              <w:t>0,0</w:t>
            </w:r>
          </w:p>
        </w:tc>
      </w:tr>
      <w:tr w:rsidR="004C72AB" w:rsidRPr="00D222E0" w:rsidTr="008B30BF">
        <w:trPr>
          <w:tblCellSpacing w:w="5" w:type="nil"/>
          <w:jc w:val="center"/>
        </w:trPr>
        <w:tc>
          <w:tcPr>
            <w:tcW w:w="2337" w:type="dxa"/>
            <w:tcBorders>
              <w:right w:val="single" w:sz="4" w:space="0" w:color="auto"/>
            </w:tcBorders>
          </w:tcPr>
          <w:p w:rsidR="004C72AB" w:rsidRPr="00D222E0" w:rsidRDefault="004C72AB" w:rsidP="008B30BF">
            <w:pPr>
              <w:pStyle w:val="ConsPlusCell"/>
              <w:suppressAutoHyphens/>
              <w:rPr>
                <w:kern w:val="2"/>
                <w:sz w:val="24"/>
                <w:szCs w:val="24"/>
              </w:rPr>
            </w:pPr>
          </w:p>
        </w:tc>
        <w:tc>
          <w:tcPr>
            <w:tcW w:w="1521" w:type="dxa"/>
            <w:tcBorders>
              <w:top w:val="single" w:sz="4" w:space="0" w:color="auto"/>
              <w:left w:val="single" w:sz="4" w:space="0" w:color="auto"/>
              <w:bottom w:val="single" w:sz="4" w:space="0" w:color="auto"/>
              <w:right w:val="single" w:sz="4" w:space="0" w:color="auto"/>
            </w:tcBorders>
          </w:tcPr>
          <w:p w:rsidR="004C72AB" w:rsidRPr="00D222E0" w:rsidRDefault="004C72AB" w:rsidP="008B30BF">
            <w:pPr>
              <w:pStyle w:val="ConsPlusCell"/>
              <w:suppressAutoHyphens/>
              <w:jc w:val="center"/>
              <w:rPr>
                <w:kern w:val="2"/>
                <w:sz w:val="24"/>
                <w:szCs w:val="24"/>
              </w:rPr>
            </w:pPr>
            <w:r w:rsidRPr="00D222E0">
              <w:rPr>
                <w:kern w:val="2"/>
                <w:sz w:val="24"/>
                <w:szCs w:val="24"/>
              </w:rPr>
              <w:t>Итого:</w:t>
            </w:r>
          </w:p>
        </w:tc>
        <w:tc>
          <w:tcPr>
            <w:tcW w:w="1838" w:type="dxa"/>
            <w:tcBorders>
              <w:top w:val="single" w:sz="4" w:space="0" w:color="auto"/>
              <w:left w:val="single" w:sz="4" w:space="0" w:color="auto"/>
              <w:bottom w:val="single" w:sz="4" w:space="0" w:color="auto"/>
              <w:right w:val="single" w:sz="4" w:space="0" w:color="auto"/>
            </w:tcBorders>
          </w:tcPr>
          <w:p w:rsidR="004C72AB" w:rsidRDefault="004C72AB" w:rsidP="004C72AB">
            <w:pPr>
              <w:jc w:val="center"/>
            </w:pPr>
            <w:r w:rsidRPr="007E7947">
              <w:rPr>
                <w:kern w:val="2"/>
                <w:sz w:val="24"/>
                <w:szCs w:val="24"/>
              </w:rPr>
              <w:t>59442,5</w:t>
            </w:r>
          </w:p>
        </w:tc>
        <w:tc>
          <w:tcPr>
            <w:tcW w:w="2555" w:type="dxa"/>
            <w:tcBorders>
              <w:top w:val="single" w:sz="4" w:space="0" w:color="auto"/>
              <w:left w:val="single" w:sz="4" w:space="0" w:color="auto"/>
              <w:bottom w:val="single" w:sz="4" w:space="0" w:color="auto"/>
              <w:right w:val="single" w:sz="4" w:space="0" w:color="auto"/>
            </w:tcBorders>
          </w:tcPr>
          <w:p w:rsidR="004C72AB" w:rsidRDefault="004C72AB" w:rsidP="004C72AB">
            <w:pPr>
              <w:jc w:val="center"/>
            </w:pPr>
            <w:r w:rsidRPr="007E7947">
              <w:rPr>
                <w:kern w:val="2"/>
                <w:sz w:val="24"/>
                <w:szCs w:val="24"/>
              </w:rPr>
              <w:t>59442,5</w:t>
            </w:r>
          </w:p>
        </w:tc>
        <w:tc>
          <w:tcPr>
            <w:tcW w:w="1843" w:type="dxa"/>
            <w:gridSpan w:val="2"/>
            <w:tcBorders>
              <w:top w:val="single" w:sz="4" w:space="0" w:color="auto"/>
              <w:left w:val="single" w:sz="4" w:space="0" w:color="auto"/>
              <w:bottom w:val="single" w:sz="4" w:space="0" w:color="auto"/>
              <w:right w:val="single" w:sz="4" w:space="0" w:color="auto"/>
            </w:tcBorders>
          </w:tcPr>
          <w:p w:rsidR="004C72AB" w:rsidRPr="00D222E0" w:rsidRDefault="004C72AB" w:rsidP="004633A7">
            <w:pPr>
              <w:jc w:val="center"/>
              <w:rPr>
                <w:sz w:val="24"/>
                <w:szCs w:val="24"/>
              </w:rPr>
            </w:pPr>
            <w:r w:rsidRPr="00D222E0">
              <w:rPr>
                <w:sz w:val="24"/>
                <w:szCs w:val="24"/>
              </w:rPr>
              <w:t>0,0</w:t>
            </w:r>
          </w:p>
        </w:tc>
      </w:tr>
    </w:tbl>
    <w:p w:rsidR="00321202" w:rsidRDefault="0057243A" w:rsidP="00EC1233">
      <w:pPr>
        <w:jc w:val="both"/>
        <w:rPr>
          <w:kern w:val="2"/>
          <w:sz w:val="24"/>
          <w:szCs w:val="24"/>
        </w:rPr>
      </w:pPr>
      <w:r>
        <w:rPr>
          <w:sz w:val="24"/>
          <w:szCs w:val="24"/>
        </w:rPr>
        <w:t>2</w:t>
      </w:r>
      <w:r w:rsidR="00EC1233" w:rsidRPr="00EC1233">
        <w:rPr>
          <w:sz w:val="24"/>
          <w:szCs w:val="24"/>
        </w:rPr>
        <w:t xml:space="preserve">. </w:t>
      </w:r>
      <w:r w:rsidR="00EC1233" w:rsidRPr="00EC1233">
        <w:rPr>
          <w:kern w:val="2"/>
          <w:sz w:val="24"/>
          <w:szCs w:val="24"/>
        </w:rPr>
        <w:t xml:space="preserve">Приложение </w:t>
      </w:r>
      <w:r w:rsidR="00EC1233">
        <w:rPr>
          <w:kern w:val="2"/>
          <w:sz w:val="24"/>
          <w:szCs w:val="24"/>
        </w:rPr>
        <w:t xml:space="preserve">№ 3 к муниципальной программе </w:t>
      </w:r>
      <w:r w:rsidR="00052A60">
        <w:rPr>
          <w:kern w:val="2"/>
          <w:sz w:val="24"/>
          <w:szCs w:val="24"/>
        </w:rPr>
        <w:t>Лакедемоновского</w:t>
      </w:r>
      <w:r w:rsidR="00EC1233">
        <w:rPr>
          <w:kern w:val="2"/>
          <w:sz w:val="24"/>
          <w:szCs w:val="24"/>
        </w:rPr>
        <w:t xml:space="preserve"> сельского поселения «Развитие культуры» изложить в редакции:</w:t>
      </w:r>
    </w:p>
    <w:p w:rsidR="00EC1233" w:rsidRPr="00EC1233" w:rsidRDefault="00EC1233" w:rsidP="00EC1233">
      <w:pPr>
        <w:jc w:val="both"/>
        <w:rPr>
          <w:sz w:val="24"/>
          <w:szCs w:val="24"/>
        </w:rPr>
        <w:sectPr w:rsidR="00EC1233" w:rsidRPr="00EC1233" w:rsidSect="00E14B40">
          <w:pgSz w:w="11907" w:h="16840" w:code="9"/>
          <w:pgMar w:top="567" w:right="851" w:bottom="568" w:left="1304" w:header="720" w:footer="720" w:gutter="0"/>
          <w:cols w:space="720"/>
        </w:sectPr>
      </w:pPr>
    </w:p>
    <w:p w:rsidR="00321202" w:rsidRPr="00A93DD7" w:rsidRDefault="00321202" w:rsidP="00A93DD7">
      <w:pPr>
        <w:pageBreakBefore/>
        <w:tabs>
          <w:tab w:val="left" w:pos="8647"/>
        </w:tabs>
        <w:autoSpaceDE w:val="0"/>
        <w:autoSpaceDN w:val="0"/>
        <w:adjustRightInd w:val="0"/>
        <w:ind w:left="15876"/>
        <w:jc w:val="center"/>
        <w:rPr>
          <w:kern w:val="2"/>
          <w:sz w:val="24"/>
          <w:szCs w:val="24"/>
        </w:rPr>
      </w:pPr>
      <w:bookmarkStart w:id="0" w:name="sub_1002"/>
    </w:p>
    <w:p w:rsidR="00A93DD7" w:rsidRDefault="00A93DD7" w:rsidP="00A93DD7">
      <w:pPr>
        <w:jc w:val="right"/>
        <w:rPr>
          <w:kern w:val="2"/>
          <w:sz w:val="24"/>
          <w:szCs w:val="24"/>
        </w:rPr>
      </w:pPr>
      <w:r>
        <w:rPr>
          <w:kern w:val="2"/>
          <w:sz w:val="24"/>
          <w:szCs w:val="24"/>
        </w:rPr>
        <w:t>«Приложение 3 к муниципальной программе</w:t>
      </w:r>
    </w:p>
    <w:p w:rsidR="00A93DD7" w:rsidRDefault="007F2DF7" w:rsidP="00A93DD7">
      <w:pPr>
        <w:jc w:val="right"/>
        <w:rPr>
          <w:kern w:val="2"/>
          <w:sz w:val="24"/>
          <w:szCs w:val="24"/>
        </w:rPr>
      </w:pPr>
      <w:r>
        <w:rPr>
          <w:kern w:val="2"/>
          <w:sz w:val="24"/>
          <w:szCs w:val="24"/>
        </w:rPr>
        <w:t xml:space="preserve"> </w:t>
      </w:r>
      <w:r w:rsidR="00A93DD7">
        <w:rPr>
          <w:kern w:val="2"/>
          <w:sz w:val="24"/>
          <w:szCs w:val="24"/>
        </w:rPr>
        <w:t>«</w:t>
      </w:r>
      <w:r w:rsidRPr="008E14E0">
        <w:rPr>
          <w:kern w:val="2"/>
          <w:sz w:val="24"/>
          <w:szCs w:val="24"/>
        </w:rPr>
        <w:t>Развитие культуры и искусства в Лакедемоновском сельском поселении</w:t>
      </w:r>
      <w:r w:rsidR="00A93DD7">
        <w:rPr>
          <w:kern w:val="2"/>
          <w:sz w:val="24"/>
          <w:szCs w:val="24"/>
        </w:rPr>
        <w:t>»</w:t>
      </w:r>
    </w:p>
    <w:p w:rsidR="00A93DD7" w:rsidRDefault="00A93DD7" w:rsidP="00321202">
      <w:pPr>
        <w:jc w:val="center"/>
        <w:rPr>
          <w:kern w:val="2"/>
          <w:sz w:val="24"/>
          <w:szCs w:val="24"/>
        </w:rPr>
      </w:pPr>
    </w:p>
    <w:p w:rsidR="00321202" w:rsidRPr="00EC1233" w:rsidRDefault="00321202" w:rsidP="00321202">
      <w:pPr>
        <w:jc w:val="center"/>
        <w:rPr>
          <w:kern w:val="2"/>
          <w:sz w:val="24"/>
          <w:szCs w:val="24"/>
        </w:rPr>
      </w:pPr>
      <w:r w:rsidRPr="00EC1233">
        <w:rPr>
          <w:kern w:val="2"/>
          <w:sz w:val="24"/>
          <w:szCs w:val="24"/>
        </w:rPr>
        <w:t>РАСХОДЫ</w:t>
      </w:r>
    </w:p>
    <w:p w:rsidR="00FB72E5" w:rsidRDefault="00321202" w:rsidP="007F2DF7">
      <w:pPr>
        <w:tabs>
          <w:tab w:val="left" w:pos="9610"/>
        </w:tabs>
        <w:autoSpaceDE w:val="0"/>
        <w:autoSpaceDN w:val="0"/>
        <w:adjustRightInd w:val="0"/>
        <w:jc w:val="right"/>
        <w:rPr>
          <w:kern w:val="2"/>
          <w:sz w:val="24"/>
          <w:szCs w:val="24"/>
        </w:rPr>
      </w:pPr>
      <w:r w:rsidRPr="00EC1233">
        <w:rPr>
          <w:kern w:val="2"/>
          <w:sz w:val="24"/>
          <w:szCs w:val="24"/>
        </w:rPr>
        <w:t xml:space="preserve"> </w:t>
      </w:r>
      <w:r w:rsidR="00EC1233" w:rsidRPr="00EC1233">
        <w:rPr>
          <w:kern w:val="2"/>
          <w:sz w:val="24"/>
          <w:szCs w:val="24"/>
        </w:rPr>
        <w:t>б</w:t>
      </w:r>
      <w:r w:rsidRPr="00EC1233">
        <w:rPr>
          <w:kern w:val="2"/>
          <w:sz w:val="24"/>
          <w:szCs w:val="24"/>
        </w:rPr>
        <w:t>юдже</w:t>
      </w:r>
      <w:r w:rsidR="003213E7" w:rsidRPr="00EC1233">
        <w:rPr>
          <w:kern w:val="2"/>
          <w:sz w:val="24"/>
          <w:szCs w:val="24"/>
        </w:rPr>
        <w:t>та</w:t>
      </w:r>
      <w:r w:rsidR="00EC1233" w:rsidRPr="00EC1233">
        <w:rPr>
          <w:kern w:val="2"/>
          <w:sz w:val="24"/>
          <w:szCs w:val="24"/>
        </w:rPr>
        <w:t xml:space="preserve"> </w:t>
      </w:r>
      <w:r w:rsidR="00052A60">
        <w:rPr>
          <w:kern w:val="2"/>
          <w:sz w:val="24"/>
          <w:szCs w:val="24"/>
        </w:rPr>
        <w:t>Лакедемоновского</w:t>
      </w:r>
      <w:r w:rsidR="00EC1233" w:rsidRPr="00EC1233">
        <w:rPr>
          <w:kern w:val="2"/>
          <w:sz w:val="24"/>
          <w:szCs w:val="24"/>
        </w:rPr>
        <w:t xml:space="preserve"> сельского поселения Неклиновского района</w:t>
      </w:r>
      <w:r w:rsidR="003213E7" w:rsidRPr="00EC1233">
        <w:rPr>
          <w:kern w:val="2"/>
          <w:sz w:val="24"/>
          <w:szCs w:val="24"/>
        </w:rPr>
        <w:t xml:space="preserve"> на реализацию муниципальной программы </w:t>
      </w:r>
      <w:r w:rsidR="00052A60">
        <w:rPr>
          <w:kern w:val="2"/>
          <w:sz w:val="24"/>
          <w:szCs w:val="24"/>
        </w:rPr>
        <w:t>Лакедемоновского</w:t>
      </w:r>
      <w:r w:rsidR="003213E7" w:rsidRPr="00EC1233">
        <w:rPr>
          <w:kern w:val="2"/>
          <w:sz w:val="24"/>
          <w:szCs w:val="24"/>
        </w:rPr>
        <w:t xml:space="preserve"> сельского поселения</w:t>
      </w:r>
      <w:r w:rsidR="00A94E52" w:rsidRPr="00EC1233">
        <w:rPr>
          <w:kern w:val="2"/>
          <w:sz w:val="24"/>
          <w:szCs w:val="24"/>
        </w:rPr>
        <w:t xml:space="preserve"> «Развитие культуры</w:t>
      </w:r>
      <w:r w:rsidRPr="00EC1233">
        <w:rPr>
          <w:kern w:val="2"/>
          <w:sz w:val="24"/>
          <w:szCs w:val="24"/>
        </w:rPr>
        <w:t>»</w:t>
      </w:r>
      <w:bookmarkStart w:id="1" w:name="sub_1005"/>
      <w:r w:rsidR="007F2DF7" w:rsidRPr="007F2DF7">
        <w:rPr>
          <w:kern w:val="2"/>
          <w:sz w:val="24"/>
          <w:szCs w:val="24"/>
        </w:rPr>
        <w:t xml:space="preserve"> </w:t>
      </w:r>
    </w:p>
    <w:p w:rsidR="007F2DF7" w:rsidRPr="00F41695" w:rsidRDefault="007F2DF7" w:rsidP="007F2DF7">
      <w:pPr>
        <w:tabs>
          <w:tab w:val="left" w:pos="9610"/>
        </w:tabs>
        <w:autoSpaceDE w:val="0"/>
        <w:autoSpaceDN w:val="0"/>
        <w:adjustRightInd w:val="0"/>
        <w:jc w:val="right"/>
        <w:rPr>
          <w:kern w:val="2"/>
          <w:sz w:val="24"/>
          <w:szCs w:val="24"/>
        </w:rPr>
      </w:pPr>
      <w:r>
        <w:rPr>
          <w:kern w:val="2"/>
          <w:sz w:val="24"/>
          <w:szCs w:val="24"/>
        </w:rPr>
        <w:t>Приложение № 3</w:t>
      </w:r>
    </w:p>
    <w:p w:rsidR="007F2DF7" w:rsidRPr="00F41695" w:rsidRDefault="007F2DF7" w:rsidP="007F2DF7">
      <w:pPr>
        <w:tabs>
          <w:tab w:val="left" w:pos="9610"/>
        </w:tabs>
        <w:autoSpaceDE w:val="0"/>
        <w:autoSpaceDN w:val="0"/>
        <w:adjustRightInd w:val="0"/>
        <w:jc w:val="right"/>
        <w:rPr>
          <w:kern w:val="2"/>
          <w:sz w:val="24"/>
          <w:szCs w:val="24"/>
        </w:rPr>
      </w:pPr>
      <w:r w:rsidRPr="00F41695">
        <w:rPr>
          <w:kern w:val="2"/>
          <w:sz w:val="24"/>
          <w:szCs w:val="24"/>
        </w:rPr>
        <w:t xml:space="preserve"> к муниципальной программе</w:t>
      </w:r>
    </w:p>
    <w:p w:rsidR="007F2DF7" w:rsidRPr="008E14E0" w:rsidRDefault="007F2DF7" w:rsidP="007F2DF7">
      <w:pPr>
        <w:pStyle w:val="af3"/>
        <w:jc w:val="right"/>
        <w:rPr>
          <w:kern w:val="2"/>
          <w:sz w:val="24"/>
          <w:szCs w:val="24"/>
        </w:rPr>
      </w:pPr>
      <w:r w:rsidRPr="008E14E0">
        <w:rPr>
          <w:kern w:val="2"/>
          <w:sz w:val="24"/>
          <w:szCs w:val="24"/>
        </w:rPr>
        <w:t>«Развитие культуры и искусства в Лакедемоновском сельском поселении»</w:t>
      </w:r>
    </w:p>
    <w:p w:rsidR="007F2DF7" w:rsidRPr="008E14E0" w:rsidRDefault="007F2DF7" w:rsidP="007F2DF7">
      <w:pPr>
        <w:pStyle w:val="af3"/>
        <w:jc w:val="right"/>
        <w:rPr>
          <w:kern w:val="2"/>
          <w:sz w:val="24"/>
          <w:szCs w:val="24"/>
        </w:rPr>
      </w:pPr>
      <w:r>
        <w:rPr>
          <w:kern w:val="2"/>
          <w:sz w:val="24"/>
          <w:szCs w:val="24"/>
        </w:rPr>
        <w:t>Р</w:t>
      </w:r>
      <w:r w:rsidRPr="008E14E0">
        <w:rPr>
          <w:kern w:val="2"/>
          <w:sz w:val="24"/>
          <w:szCs w:val="24"/>
        </w:rPr>
        <w:t>асходы местного бюджета на</w:t>
      </w:r>
      <w:r>
        <w:rPr>
          <w:kern w:val="2"/>
          <w:sz w:val="24"/>
          <w:szCs w:val="24"/>
        </w:rPr>
        <w:t xml:space="preserve"> </w:t>
      </w:r>
      <w:r w:rsidRPr="008E14E0">
        <w:rPr>
          <w:kern w:val="2"/>
          <w:sz w:val="24"/>
          <w:szCs w:val="24"/>
        </w:rPr>
        <w:t>реализацию муниципальной  программы</w:t>
      </w:r>
      <w:r>
        <w:rPr>
          <w:kern w:val="2"/>
          <w:sz w:val="24"/>
          <w:szCs w:val="24"/>
        </w:rPr>
        <w:t xml:space="preserve"> </w:t>
      </w:r>
      <w:r w:rsidRPr="008E14E0">
        <w:rPr>
          <w:kern w:val="2"/>
          <w:sz w:val="24"/>
          <w:szCs w:val="24"/>
        </w:rPr>
        <w:t>«Развитие культуры и искусства в Лакедемоновском сельском поселении»</w:t>
      </w:r>
    </w:p>
    <w:p w:rsidR="007F2DF7" w:rsidRPr="008E14E0" w:rsidRDefault="007F2DF7" w:rsidP="007F2DF7">
      <w:pPr>
        <w:pStyle w:val="af3"/>
        <w:jc w:val="center"/>
        <w:rPr>
          <w:kern w:val="2"/>
          <w:sz w:val="24"/>
          <w:szCs w:val="24"/>
        </w:rPr>
      </w:pPr>
    </w:p>
    <w:tbl>
      <w:tblPr>
        <w:tblW w:w="51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103"/>
        <w:gridCol w:w="1485"/>
        <w:gridCol w:w="1790"/>
        <w:gridCol w:w="533"/>
        <w:gridCol w:w="427"/>
        <w:gridCol w:w="533"/>
        <w:gridCol w:w="322"/>
        <w:gridCol w:w="801"/>
        <w:gridCol w:w="739"/>
        <w:gridCol w:w="838"/>
        <w:gridCol w:w="708"/>
        <w:gridCol w:w="709"/>
        <w:gridCol w:w="699"/>
        <w:gridCol w:w="718"/>
        <w:gridCol w:w="769"/>
        <w:gridCol w:w="820"/>
        <w:gridCol w:w="821"/>
        <w:gridCol w:w="727"/>
        <w:gridCol w:w="724"/>
      </w:tblGrid>
      <w:tr w:rsidR="007F2DF7" w:rsidRPr="005A600E" w:rsidTr="007F2DF7">
        <w:trPr>
          <w:tblCellSpacing w:w="5" w:type="nil"/>
          <w:jc w:val="center"/>
        </w:trPr>
        <w:tc>
          <w:tcPr>
            <w:tcW w:w="1103" w:type="dxa"/>
            <w:vMerge w:val="restart"/>
          </w:tcPr>
          <w:p w:rsidR="007F2DF7" w:rsidRPr="00322F74" w:rsidRDefault="007F2DF7" w:rsidP="004633A7">
            <w:pPr>
              <w:pStyle w:val="ConsPlusCell"/>
              <w:jc w:val="center"/>
              <w:rPr>
                <w:kern w:val="2"/>
                <w:sz w:val="22"/>
                <w:szCs w:val="22"/>
              </w:rPr>
            </w:pPr>
            <w:r w:rsidRPr="00322F74">
              <w:rPr>
                <w:kern w:val="2"/>
                <w:sz w:val="22"/>
                <w:szCs w:val="22"/>
              </w:rPr>
              <w:t>Статус</w:t>
            </w:r>
          </w:p>
        </w:tc>
        <w:tc>
          <w:tcPr>
            <w:tcW w:w="1485" w:type="dxa"/>
            <w:vMerge w:val="restart"/>
          </w:tcPr>
          <w:p w:rsidR="007F2DF7" w:rsidRPr="00322F74" w:rsidRDefault="007F2DF7" w:rsidP="004633A7">
            <w:pPr>
              <w:pStyle w:val="ConsPlusCell"/>
              <w:jc w:val="center"/>
              <w:rPr>
                <w:kern w:val="2"/>
                <w:sz w:val="22"/>
                <w:szCs w:val="22"/>
              </w:rPr>
            </w:pPr>
            <w:r w:rsidRPr="00322F74">
              <w:rPr>
                <w:kern w:val="2"/>
                <w:sz w:val="22"/>
                <w:szCs w:val="22"/>
              </w:rPr>
              <w:t xml:space="preserve">Наименование </w:t>
            </w:r>
            <w:proofErr w:type="gramStart"/>
            <w:r w:rsidRPr="00322F74">
              <w:rPr>
                <w:kern w:val="2"/>
                <w:sz w:val="22"/>
                <w:szCs w:val="22"/>
              </w:rPr>
              <w:t>государствен-ной</w:t>
            </w:r>
            <w:proofErr w:type="gramEnd"/>
            <w:r w:rsidRPr="00322F74">
              <w:rPr>
                <w:kern w:val="2"/>
                <w:sz w:val="22"/>
                <w:szCs w:val="22"/>
              </w:rPr>
              <w:t xml:space="preserve"> программы, подпрограммы государствен-ной программы,</w:t>
            </w:r>
          </w:p>
          <w:p w:rsidR="007F2DF7" w:rsidRPr="00322F74" w:rsidRDefault="007F2DF7" w:rsidP="004633A7">
            <w:pPr>
              <w:pStyle w:val="ConsPlusCell"/>
              <w:jc w:val="center"/>
              <w:rPr>
                <w:kern w:val="2"/>
                <w:sz w:val="22"/>
                <w:szCs w:val="22"/>
              </w:rPr>
            </w:pPr>
            <w:r w:rsidRPr="00322F74">
              <w:rPr>
                <w:kern w:val="2"/>
                <w:sz w:val="22"/>
                <w:szCs w:val="22"/>
              </w:rPr>
              <w:t>основного мероприятия</w:t>
            </w:r>
          </w:p>
        </w:tc>
        <w:tc>
          <w:tcPr>
            <w:tcW w:w="1790" w:type="dxa"/>
            <w:vMerge w:val="restart"/>
          </w:tcPr>
          <w:p w:rsidR="007F2DF7" w:rsidRPr="00322F74" w:rsidRDefault="007F2DF7" w:rsidP="004633A7">
            <w:pPr>
              <w:pStyle w:val="ConsPlusCell"/>
              <w:jc w:val="center"/>
              <w:rPr>
                <w:kern w:val="2"/>
                <w:sz w:val="22"/>
                <w:szCs w:val="22"/>
              </w:rPr>
            </w:pPr>
            <w:r w:rsidRPr="00322F74">
              <w:rPr>
                <w:kern w:val="2"/>
                <w:sz w:val="22"/>
                <w:szCs w:val="22"/>
              </w:rPr>
              <w:t>Ответственный исполнитель, соисполнители, участники</w:t>
            </w:r>
          </w:p>
        </w:tc>
        <w:tc>
          <w:tcPr>
            <w:tcW w:w="1815" w:type="dxa"/>
            <w:gridSpan w:val="4"/>
          </w:tcPr>
          <w:p w:rsidR="007F2DF7" w:rsidRPr="00322F74" w:rsidRDefault="007F2DF7" w:rsidP="004633A7">
            <w:pPr>
              <w:pStyle w:val="ConsPlusCell"/>
              <w:jc w:val="center"/>
              <w:rPr>
                <w:kern w:val="2"/>
                <w:sz w:val="22"/>
                <w:szCs w:val="22"/>
              </w:rPr>
            </w:pPr>
            <w:r w:rsidRPr="00322F74">
              <w:rPr>
                <w:kern w:val="2"/>
                <w:sz w:val="22"/>
                <w:szCs w:val="22"/>
              </w:rPr>
              <w:t xml:space="preserve">Код бюджетной классификации </w:t>
            </w:r>
            <w:hyperlink w:anchor="Par866" w:history="1">
              <w:r w:rsidRPr="00322F74">
                <w:rPr>
                  <w:kern w:val="2"/>
                  <w:sz w:val="22"/>
                  <w:szCs w:val="22"/>
                </w:rPr>
                <w:t>&lt;1&gt;</w:t>
              </w:r>
            </w:hyperlink>
          </w:p>
        </w:tc>
        <w:tc>
          <w:tcPr>
            <w:tcW w:w="9073" w:type="dxa"/>
            <w:gridSpan w:val="12"/>
          </w:tcPr>
          <w:p w:rsidR="007F2DF7" w:rsidRPr="00322F74" w:rsidRDefault="007F2DF7" w:rsidP="004633A7">
            <w:pPr>
              <w:pStyle w:val="ConsPlusCell"/>
              <w:jc w:val="center"/>
              <w:rPr>
                <w:kern w:val="2"/>
                <w:sz w:val="22"/>
                <w:szCs w:val="22"/>
              </w:rPr>
            </w:pPr>
            <w:r w:rsidRPr="00322F74">
              <w:rPr>
                <w:kern w:val="2"/>
                <w:sz w:val="22"/>
                <w:szCs w:val="22"/>
              </w:rPr>
              <w:t xml:space="preserve">Расходы </w:t>
            </w:r>
            <w:hyperlink w:anchor="Par867" w:history="1">
              <w:r w:rsidRPr="00322F74">
                <w:rPr>
                  <w:kern w:val="2"/>
                  <w:sz w:val="22"/>
                  <w:szCs w:val="22"/>
                </w:rPr>
                <w:t>&lt;2&gt;</w:t>
              </w:r>
            </w:hyperlink>
            <w:r w:rsidRPr="00322F74">
              <w:rPr>
                <w:kern w:val="2"/>
                <w:sz w:val="22"/>
                <w:szCs w:val="22"/>
              </w:rPr>
              <w:t xml:space="preserve"> (тыс. руб.), годы</w:t>
            </w:r>
          </w:p>
        </w:tc>
      </w:tr>
      <w:tr w:rsidR="007F2DF7" w:rsidRPr="005A600E" w:rsidTr="00FB46B6">
        <w:trPr>
          <w:tblCellSpacing w:w="5" w:type="nil"/>
          <w:jc w:val="center"/>
        </w:trPr>
        <w:tc>
          <w:tcPr>
            <w:tcW w:w="1103" w:type="dxa"/>
            <w:vMerge/>
          </w:tcPr>
          <w:p w:rsidR="007F2DF7" w:rsidRPr="00322F74" w:rsidRDefault="007F2DF7" w:rsidP="004633A7">
            <w:pPr>
              <w:pStyle w:val="ConsPlusCell"/>
              <w:rPr>
                <w:kern w:val="2"/>
                <w:sz w:val="22"/>
                <w:szCs w:val="22"/>
              </w:rPr>
            </w:pPr>
          </w:p>
        </w:tc>
        <w:tc>
          <w:tcPr>
            <w:tcW w:w="1485" w:type="dxa"/>
            <w:vMerge/>
          </w:tcPr>
          <w:p w:rsidR="007F2DF7" w:rsidRPr="00322F74" w:rsidRDefault="007F2DF7" w:rsidP="004633A7">
            <w:pPr>
              <w:pStyle w:val="ConsPlusCell"/>
              <w:rPr>
                <w:kern w:val="2"/>
                <w:sz w:val="22"/>
                <w:szCs w:val="22"/>
              </w:rPr>
            </w:pPr>
          </w:p>
        </w:tc>
        <w:tc>
          <w:tcPr>
            <w:tcW w:w="1790" w:type="dxa"/>
            <w:vMerge/>
          </w:tcPr>
          <w:p w:rsidR="007F2DF7" w:rsidRPr="00322F74" w:rsidRDefault="007F2DF7" w:rsidP="004633A7">
            <w:pPr>
              <w:pStyle w:val="ConsPlusCell"/>
              <w:rPr>
                <w:kern w:val="2"/>
                <w:sz w:val="22"/>
                <w:szCs w:val="22"/>
              </w:rPr>
            </w:pPr>
          </w:p>
        </w:tc>
        <w:tc>
          <w:tcPr>
            <w:tcW w:w="533" w:type="dxa"/>
          </w:tcPr>
          <w:p w:rsidR="007F2DF7" w:rsidRPr="00322F74" w:rsidRDefault="007F2DF7" w:rsidP="004633A7">
            <w:pPr>
              <w:pStyle w:val="ConsPlusCell"/>
              <w:jc w:val="center"/>
              <w:rPr>
                <w:kern w:val="2"/>
                <w:sz w:val="22"/>
                <w:szCs w:val="22"/>
              </w:rPr>
            </w:pPr>
            <w:r w:rsidRPr="00322F74">
              <w:rPr>
                <w:kern w:val="2"/>
                <w:sz w:val="22"/>
                <w:szCs w:val="22"/>
              </w:rPr>
              <w:t>ГРБС</w:t>
            </w:r>
          </w:p>
        </w:tc>
        <w:tc>
          <w:tcPr>
            <w:tcW w:w="427" w:type="dxa"/>
          </w:tcPr>
          <w:p w:rsidR="007F2DF7" w:rsidRPr="00322F74" w:rsidRDefault="007F2DF7" w:rsidP="004633A7">
            <w:pPr>
              <w:pStyle w:val="ConsPlusCell"/>
              <w:jc w:val="center"/>
              <w:rPr>
                <w:kern w:val="2"/>
                <w:sz w:val="22"/>
                <w:szCs w:val="22"/>
              </w:rPr>
            </w:pPr>
            <w:r w:rsidRPr="00322F74">
              <w:rPr>
                <w:kern w:val="2"/>
                <w:sz w:val="22"/>
                <w:szCs w:val="22"/>
              </w:rPr>
              <w:t>РзПр</w:t>
            </w:r>
          </w:p>
        </w:tc>
        <w:tc>
          <w:tcPr>
            <w:tcW w:w="533" w:type="dxa"/>
          </w:tcPr>
          <w:p w:rsidR="007F2DF7" w:rsidRPr="00322F74" w:rsidRDefault="007F2DF7" w:rsidP="004633A7">
            <w:pPr>
              <w:pStyle w:val="ConsPlusCell"/>
              <w:jc w:val="center"/>
              <w:rPr>
                <w:kern w:val="2"/>
                <w:sz w:val="22"/>
                <w:szCs w:val="22"/>
              </w:rPr>
            </w:pPr>
            <w:r w:rsidRPr="00322F74">
              <w:rPr>
                <w:kern w:val="2"/>
                <w:sz w:val="22"/>
                <w:szCs w:val="22"/>
              </w:rPr>
              <w:t>ЦСР</w:t>
            </w:r>
          </w:p>
        </w:tc>
        <w:tc>
          <w:tcPr>
            <w:tcW w:w="322" w:type="dxa"/>
          </w:tcPr>
          <w:p w:rsidR="007F2DF7" w:rsidRPr="00322F74" w:rsidRDefault="007F2DF7" w:rsidP="004633A7">
            <w:pPr>
              <w:pStyle w:val="ConsPlusCell"/>
              <w:jc w:val="center"/>
              <w:rPr>
                <w:kern w:val="2"/>
                <w:sz w:val="22"/>
                <w:szCs w:val="22"/>
              </w:rPr>
            </w:pPr>
            <w:r w:rsidRPr="00322F74">
              <w:rPr>
                <w:kern w:val="2"/>
                <w:sz w:val="22"/>
                <w:szCs w:val="22"/>
              </w:rPr>
              <w:t>ВР</w:t>
            </w:r>
          </w:p>
        </w:tc>
        <w:tc>
          <w:tcPr>
            <w:tcW w:w="801" w:type="dxa"/>
          </w:tcPr>
          <w:p w:rsidR="007F2DF7" w:rsidRPr="00322F74" w:rsidRDefault="007F2DF7" w:rsidP="004633A7">
            <w:pPr>
              <w:pStyle w:val="ConsPlusCell"/>
              <w:jc w:val="center"/>
              <w:rPr>
                <w:kern w:val="2"/>
                <w:sz w:val="22"/>
                <w:szCs w:val="22"/>
              </w:rPr>
            </w:pPr>
            <w:r w:rsidRPr="00322F74">
              <w:rPr>
                <w:kern w:val="2"/>
                <w:sz w:val="22"/>
                <w:szCs w:val="22"/>
              </w:rPr>
              <w:t>2019</w:t>
            </w:r>
          </w:p>
        </w:tc>
        <w:tc>
          <w:tcPr>
            <w:tcW w:w="739" w:type="dxa"/>
          </w:tcPr>
          <w:p w:rsidR="007F2DF7" w:rsidRPr="00322F74" w:rsidRDefault="007F2DF7" w:rsidP="004633A7">
            <w:pPr>
              <w:pStyle w:val="ConsPlusCell"/>
              <w:jc w:val="center"/>
              <w:rPr>
                <w:kern w:val="2"/>
                <w:sz w:val="22"/>
                <w:szCs w:val="22"/>
              </w:rPr>
            </w:pPr>
            <w:r w:rsidRPr="00322F74">
              <w:rPr>
                <w:kern w:val="2"/>
                <w:sz w:val="22"/>
                <w:szCs w:val="22"/>
              </w:rPr>
              <w:t>2020</w:t>
            </w:r>
          </w:p>
        </w:tc>
        <w:tc>
          <w:tcPr>
            <w:tcW w:w="838" w:type="dxa"/>
          </w:tcPr>
          <w:p w:rsidR="007F2DF7" w:rsidRPr="00322F74" w:rsidRDefault="007F2DF7" w:rsidP="004633A7">
            <w:pPr>
              <w:pStyle w:val="ConsPlusCell"/>
              <w:jc w:val="center"/>
              <w:rPr>
                <w:kern w:val="2"/>
                <w:sz w:val="22"/>
                <w:szCs w:val="22"/>
              </w:rPr>
            </w:pPr>
            <w:r w:rsidRPr="00322F74">
              <w:rPr>
                <w:kern w:val="2"/>
                <w:sz w:val="22"/>
                <w:szCs w:val="22"/>
              </w:rPr>
              <w:t>2021</w:t>
            </w:r>
          </w:p>
        </w:tc>
        <w:tc>
          <w:tcPr>
            <w:tcW w:w="708" w:type="dxa"/>
          </w:tcPr>
          <w:p w:rsidR="007F2DF7" w:rsidRPr="00322F74" w:rsidRDefault="007F2DF7" w:rsidP="004633A7">
            <w:pPr>
              <w:pStyle w:val="ConsPlusCell"/>
              <w:jc w:val="center"/>
              <w:rPr>
                <w:kern w:val="2"/>
                <w:sz w:val="22"/>
                <w:szCs w:val="22"/>
              </w:rPr>
            </w:pPr>
            <w:r w:rsidRPr="00322F74">
              <w:rPr>
                <w:kern w:val="2"/>
                <w:sz w:val="22"/>
                <w:szCs w:val="22"/>
              </w:rPr>
              <w:t>2022</w:t>
            </w:r>
          </w:p>
        </w:tc>
        <w:tc>
          <w:tcPr>
            <w:tcW w:w="709" w:type="dxa"/>
          </w:tcPr>
          <w:p w:rsidR="007F2DF7" w:rsidRPr="00322F74" w:rsidRDefault="007F2DF7" w:rsidP="004633A7">
            <w:pPr>
              <w:pStyle w:val="ConsPlusCell"/>
              <w:jc w:val="center"/>
              <w:rPr>
                <w:kern w:val="2"/>
                <w:sz w:val="22"/>
                <w:szCs w:val="22"/>
              </w:rPr>
            </w:pPr>
            <w:r w:rsidRPr="00322F74">
              <w:rPr>
                <w:kern w:val="2"/>
                <w:sz w:val="22"/>
                <w:szCs w:val="22"/>
              </w:rPr>
              <w:t>2023</w:t>
            </w:r>
          </w:p>
        </w:tc>
        <w:tc>
          <w:tcPr>
            <w:tcW w:w="699" w:type="dxa"/>
          </w:tcPr>
          <w:p w:rsidR="007F2DF7" w:rsidRPr="00322F74" w:rsidRDefault="007F2DF7" w:rsidP="004633A7">
            <w:pPr>
              <w:pStyle w:val="ConsPlusCell"/>
              <w:jc w:val="center"/>
              <w:rPr>
                <w:kern w:val="2"/>
                <w:sz w:val="22"/>
                <w:szCs w:val="22"/>
              </w:rPr>
            </w:pPr>
            <w:r w:rsidRPr="00322F74">
              <w:rPr>
                <w:kern w:val="2"/>
                <w:sz w:val="22"/>
                <w:szCs w:val="22"/>
              </w:rPr>
              <w:t>2024</w:t>
            </w:r>
          </w:p>
        </w:tc>
        <w:tc>
          <w:tcPr>
            <w:tcW w:w="718" w:type="dxa"/>
          </w:tcPr>
          <w:p w:rsidR="007F2DF7" w:rsidRPr="00322F74" w:rsidRDefault="007F2DF7" w:rsidP="004633A7">
            <w:pPr>
              <w:pStyle w:val="ConsPlusCell"/>
              <w:jc w:val="center"/>
              <w:rPr>
                <w:kern w:val="2"/>
                <w:sz w:val="22"/>
                <w:szCs w:val="22"/>
              </w:rPr>
            </w:pPr>
            <w:r w:rsidRPr="00322F74">
              <w:rPr>
                <w:kern w:val="2"/>
                <w:sz w:val="22"/>
                <w:szCs w:val="22"/>
              </w:rPr>
              <w:t>2025</w:t>
            </w:r>
          </w:p>
        </w:tc>
        <w:tc>
          <w:tcPr>
            <w:tcW w:w="769" w:type="dxa"/>
          </w:tcPr>
          <w:p w:rsidR="007F2DF7" w:rsidRPr="00322F74" w:rsidRDefault="007F2DF7" w:rsidP="004633A7">
            <w:pPr>
              <w:pStyle w:val="ConsPlusCell"/>
              <w:jc w:val="center"/>
              <w:rPr>
                <w:kern w:val="2"/>
                <w:sz w:val="22"/>
                <w:szCs w:val="22"/>
              </w:rPr>
            </w:pPr>
            <w:r w:rsidRPr="00322F74">
              <w:rPr>
                <w:kern w:val="2"/>
                <w:sz w:val="22"/>
                <w:szCs w:val="22"/>
              </w:rPr>
              <w:t>2026</w:t>
            </w:r>
          </w:p>
        </w:tc>
        <w:tc>
          <w:tcPr>
            <w:tcW w:w="820" w:type="dxa"/>
          </w:tcPr>
          <w:p w:rsidR="007F2DF7" w:rsidRPr="00322F74" w:rsidRDefault="007F2DF7" w:rsidP="004633A7">
            <w:pPr>
              <w:pStyle w:val="ConsPlusCell"/>
              <w:jc w:val="center"/>
              <w:rPr>
                <w:kern w:val="2"/>
                <w:sz w:val="22"/>
                <w:szCs w:val="22"/>
              </w:rPr>
            </w:pPr>
            <w:r w:rsidRPr="00322F74">
              <w:rPr>
                <w:kern w:val="2"/>
                <w:sz w:val="22"/>
                <w:szCs w:val="22"/>
              </w:rPr>
              <w:t>2027</w:t>
            </w:r>
          </w:p>
        </w:tc>
        <w:tc>
          <w:tcPr>
            <w:tcW w:w="821" w:type="dxa"/>
          </w:tcPr>
          <w:p w:rsidR="007F2DF7" w:rsidRPr="00322F74" w:rsidRDefault="007F2DF7" w:rsidP="004633A7">
            <w:pPr>
              <w:pStyle w:val="ConsPlusCell"/>
              <w:jc w:val="center"/>
              <w:rPr>
                <w:kern w:val="2"/>
                <w:sz w:val="22"/>
                <w:szCs w:val="22"/>
              </w:rPr>
            </w:pPr>
            <w:r w:rsidRPr="00322F74">
              <w:rPr>
                <w:kern w:val="2"/>
                <w:sz w:val="22"/>
                <w:szCs w:val="22"/>
              </w:rPr>
              <w:t>2028</w:t>
            </w:r>
          </w:p>
        </w:tc>
        <w:tc>
          <w:tcPr>
            <w:tcW w:w="727" w:type="dxa"/>
          </w:tcPr>
          <w:p w:rsidR="007F2DF7" w:rsidRPr="00322F74" w:rsidRDefault="007F2DF7" w:rsidP="004633A7">
            <w:pPr>
              <w:pStyle w:val="ConsPlusCell"/>
              <w:jc w:val="center"/>
              <w:rPr>
                <w:kern w:val="2"/>
                <w:sz w:val="22"/>
                <w:szCs w:val="22"/>
              </w:rPr>
            </w:pPr>
            <w:r w:rsidRPr="00322F74">
              <w:rPr>
                <w:kern w:val="2"/>
                <w:sz w:val="22"/>
                <w:szCs w:val="22"/>
              </w:rPr>
              <w:t>2029</w:t>
            </w:r>
          </w:p>
        </w:tc>
        <w:tc>
          <w:tcPr>
            <w:tcW w:w="724" w:type="dxa"/>
          </w:tcPr>
          <w:p w:rsidR="007F2DF7" w:rsidRPr="00322F74" w:rsidRDefault="007F2DF7" w:rsidP="004633A7">
            <w:pPr>
              <w:pStyle w:val="ConsPlusCell"/>
              <w:jc w:val="center"/>
              <w:rPr>
                <w:kern w:val="2"/>
                <w:sz w:val="22"/>
                <w:szCs w:val="22"/>
              </w:rPr>
            </w:pPr>
            <w:r w:rsidRPr="00322F74">
              <w:rPr>
                <w:kern w:val="2"/>
                <w:sz w:val="22"/>
                <w:szCs w:val="22"/>
              </w:rPr>
              <w:t>2030</w:t>
            </w:r>
          </w:p>
        </w:tc>
      </w:tr>
      <w:tr w:rsidR="007F2DF7" w:rsidRPr="005A600E" w:rsidTr="00FB46B6">
        <w:trPr>
          <w:tblCellSpacing w:w="5" w:type="nil"/>
          <w:jc w:val="center"/>
        </w:trPr>
        <w:tc>
          <w:tcPr>
            <w:tcW w:w="1103" w:type="dxa"/>
          </w:tcPr>
          <w:p w:rsidR="007F2DF7" w:rsidRPr="00F41695" w:rsidRDefault="007F2DF7" w:rsidP="004633A7">
            <w:pPr>
              <w:pStyle w:val="ConsPlusCell"/>
              <w:jc w:val="center"/>
              <w:rPr>
                <w:kern w:val="2"/>
                <w:sz w:val="24"/>
                <w:szCs w:val="24"/>
              </w:rPr>
            </w:pPr>
            <w:r w:rsidRPr="00F41695">
              <w:rPr>
                <w:kern w:val="2"/>
                <w:sz w:val="24"/>
                <w:szCs w:val="24"/>
              </w:rPr>
              <w:t>1</w:t>
            </w:r>
          </w:p>
        </w:tc>
        <w:tc>
          <w:tcPr>
            <w:tcW w:w="1485" w:type="dxa"/>
          </w:tcPr>
          <w:p w:rsidR="007F2DF7" w:rsidRPr="00F41695" w:rsidRDefault="007F2DF7" w:rsidP="004633A7">
            <w:pPr>
              <w:pStyle w:val="ConsPlusCell"/>
              <w:jc w:val="center"/>
              <w:rPr>
                <w:kern w:val="2"/>
                <w:sz w:val="24"/>
                <w:szCs w:val="24"/>
              </w:rPr>
            </w:pPr>
            <w:r w:rsidRPr="00F41695">
              <w:rPr>
                <w:kern w:val="2"/>
                <w:sz w:val="24"/>
                <w:szCs w:val="24"/>
              </w:rPr>
              <w:t>2</w:t>
            </w:r>
          </w:p>
        </w:tc>
        <w:tc>
          <w:tcPr>
            <w:tcW w:w="1790" w:type="dxa"/>
          </w:tcPr>
          <w:p w:rsidR="007F2DF7" w:rsidRPr="00F41695" w:rsidRDefault="007F2DF7" w:rsidP="004633A7">
            <w:pPr>
              <w:pStyle w:val="ConsPlusCell"/>
              <w:jc w:val="center"/>
              <w:rPr>
                <w:kern w:val="2"/>
                <w:sz w:val="24"/>
                <w:szCs w:val="24"/>
              </w:rPr>
            </w:pPr>
            <w:r w:rsidRPr="00F41695">
              <w:rPr>
                <w:kern w:val="2"/>
                <w:sz w:val="24"/>
                <w:szCs w:val="24"/>
              </w:rPr>
              <w:t>3</w:t>
            </w:r>
          </w:p>
        </w:tc>
        <w:tc>
          <w:tcPr>
            <w:tcW w:w="533" w:type="dxa"/>
          </w:tcPr>
          <w:p w:rsidR="007F2DF7" w:rsidRPr="00F41695" w:rsidRDefault="007F2DF7" w:rsidP="004633A7">
            <w:pPr>
              <w:pStyle w:val="ConsPlusCell"/>
              <w:jc w:val="center"/>
              <w:rPr>
                <w:kern w:val="2"/>
                <w:sz w:val="24"/>
                <w:szCs w:val="24"/>
              </w:rPr>
            </w:pPr>
            <w:r w:rsidRPr="00F41695">
              <w:rPr>
                <w:kern w:val="2"/>
                <w:sz w:val="24"/>
                <w:szCs w:val="24"/>
              </w:rPr>
              <w:t>4</w:t>
            </w:r>
          </w:p>
        </w:tc>
        <w:tc>
          <w:tcPr>
            <w:tcW w:w="427" w:type="dxa"/>
          </w:tcPr>
          <w:p w:rsidR="007F2DF7" w:rsidRPr="00F41695" w:rsidRDefault="007F2DF7" w:rsidP="004633A7">
            <w:pPr>
              <w:pStyle w:val="ConsPlusCell"/>
              <w:jc w:val="center"/>
              <w:rPr>
                <w:kern w:val="2"/>
                <w:sz w:val="24"/>
                <w:szCs w:val="24"/>
              </w:rPr>
            </w:pPr>
            <w:r w:rsidRPr="00F41695">
              <w:rPr>
                <w:kern w:val="2"/>
                <w:sz w:val="24"/>
                <w:szCs w:val="24"/>
              </w:rPr>
              <w:t>5</w:t>
            </w:r>
          </w:p>
        </w:tc>
        <w:tc>
          <w:tcPr>
            <w:tcW w:w="533" w:type="dxa"/>
          </w:tcPr>
          <w:p w:rsidR="007F2DF7" w:rsidRPr="00F41695" w:rsidRDefault="007F2DF7" w:rsidP="004633A7">
            <w:pPr>
              <w:pStyle w:val="ConsPlusCell"/>
              <w:jc w:val="center"/>
              <w:rPr>
                <w:kern w:val="2"/>
                <w:sz w:val="24"/>
                <w:szCs w:val="24"/>
              </w:rPr>
            </w:pPr>
            <w:r w:rsidRPr="00F41695">
              <w:rPr>
                <w:kern w:val="2"/>
                <w:sz w:val="24"/>
                <w:szCs w:val="24"/>
              </w:rPr>
              <w:t>6</w:t>
            </w:r>
          </w:p>
        </w:tc>
        <w:tc>
          <w:tcPr>
            <w:tcW w:w="322" w:type="dxa"/>
          </w:tcPr>
          <w:p w:rsidR="007F2DF7" w:rsidRPr="00F41695" w:rsidRDefault="007F2DF7" w:rsidP="004633A7">
            <w:pPr>
              <w:pStyle w:val="ConsPlusCell"/>
              <w:jc w:val="center"/>
              <w:rPr>
                <w:kern w:val="2"/>
                <w:sz w:val="24"/>
                <w:szCs w:val="24"/>
              </w:rPr>
            </w:pPr>
            <w:r w:rsidRPr="00F41695">
              <w:rPr>
                <w:kern w:val="2"/>
                <w:sz w:val="24"/>
                <w:szCs w:val="24"/>
              </w:rPr>
              <w:t>7</w:t>
            </w:r>
          </w:p>
        </w:tc>
        <w:tc>
          <w:tcPr>
            <w:tcW w:w="801" w:type="dxa"/>
          </w:tcPr>
          <w:p w:rsidR="007F2DF7" w:rsidRPr="00F41695" w:rsidRDefault="007F2DF7" w:rsidP="004633A7">
            <w:pPr>
              <w:pStyle w:val="ConsPlusCell"/>
              <w:jc w:val="center"/>
              <w:rPr>
                <w:kern w:val="2"/>
                <w:sz w:val="24"/>
                <w:szCs w:val="24"/>
              </w:rPr>
            </w:pPr>
            <w:r>
              <w:rPr>
                <w:kern w:val="2"/>
                <w:sz w:val="24"/>
                <w:szCs w:val="24"/>
              </w:rPr>
              <w:t>8</w:t>
            </w:r>
          </w:p>
        </w:tc>
        <w:tc>
          <w:tcPr>
            <w:tcW w:w="739" w:type="dxa"/>
          </w:tcPr>
          <w:p w:rsidR="007F2DF7" w:rsidRPr="00F41695" w:rsidRDefault="007F2DF7" w:rsidP="004633A7">
            <w:pPr>
              <w:pStyle w:val="ConsPlusCell"/>
              <w:jc w:val="center"/>
              <w:rPr>
                <w:kern w:val="2"/>
                <w:sz w:val="24"/>
                <w:szCs w:val="24"/>
              </w:rPr>
            </w:pPr>
            <w:r>
              <w:rPr>
                <w:kern w:val="2"/>
                <w:sz w:val="24"/>
                <w:szCs w:val="24"/>
              </w:rPr>
              <w:t>9</w:t>
            </w:r>
          </w:p>
        </w:tc>
        <w:tc>
          <w:tcPr>
            <w:tcW w:w="838" w:type="dxa"/>
          </w:tcPr>
          <w:p w:rsidR="007F2DF7" w:rsidRPr="00F41695" w:rsidRDefault="007F2DF7" w:rsidP="004633A7">
            <w:pPr>
              <w:pStyle w:val="ConsPlusCell"/>
              <w:jc w:val="center"/>
              <w:rPr>
                <w:kern w:val="2"/>
                <w:sz w:val="24"/>
                <w:szCs w:val="24"/>
              </w:rPr>
            </w:pPr>
            <w:r>
              <w:rPr>
                <w:kern w:val="2"/>
                <w:sz w:val="24"/>
                <w:szCs w:val="24"/>
              </w:rPr>
              <w:t>10</w:t>
            </w:r>
          </w:p>
        </w:tc>
        <w:tc>
          <w:tcPr>
            <w:tcW w:w="708" w:type="dxa"/>
          </w:tcPr>
          <w:p w:rsidR="007F2DF7" w:rsidRPr="00F41695" w:rsidRDefault="007F2DF7" w:rsidP="004633A7">
            <w:pPr>
              <w:pStyle w:val="ConsPlusCell"/>
              <w:jc w:val="center"/>
              <w:rPr>
                <w:kern w:val="2"/>
                <w:sz w:val="24"/>
                <w:szCs w:val="24"/>
              </w:rPr>
            </w:pPr>
            <w:r>
              <w:rPr>
                <w:kern w:val="2"/>
                <w:sz w:val="24"/>
                <w:szCs w:val="24"/>
              </w:rPr>
              <w:t>11</w:t>
            </w:r>
          </w:p>
        </w:tc>
        <w:tc>
          <w:tcPr>
            <w:tcW w:w="709" w:type="dxa"/>
          </w:tcPr>
          <w:p w:rsidR="007F2DF7" w:rsidRPr="00F41695" w:rsidRDefault="007F2DF7" w:rsidP="004633A7">
            <w:pPr>
              <w:pStyle w:val="ConsPlusCell"/>
              <w:jc w:val="center"/>
              <w:rPr>
                <w:kern w:val="2"/>
                <w:sz w:val="24"/>
                <w:szCs w:val="24"/>
              </w:rPr>
            </w:pPr>
            <w:r>
              <w:rPr>
                <w:kern w:val="2"/>
                <w:sz w:val="24"/>
                <w:szCs w:val="24"/>
              </w:rPr>
              <w:t>12</w:t>
            </w:r>
          </w:p>
        </w:tc>
        <w:tc>
          <w:tcPr>
            <w:tcW w:w="699" w:type="dxa"/>
          </w:tcPr>
          <w:p w:rsidR="007F2DF7" w:rsidRPr="00F41695" w:rsidRDefault="007F2DF7" w:rsidP="004633A7">
            <w:pPr>
              <w:pStyle w:val="ConsPlusCell"/>
              <w:jc w:val="center"/>
              <w:rPr>
                <w:kern w:val="2"/>
                <w:sz w:val="24"/>
                <w:szCs w:val="24"/>
              </w:rPr>
            </w:pPr>
            <w:r>
              <w:rPr>
                <w:kern w:val="2"/>
                <w:sz w:val="24"/>
                <w:szCs w:val="24"/>
              </w:rPr>
              <w:t>13</w:t>
            </w:r>
          </w:p>
        </w:tc>
        <w:tc>
          <w:tcPr>
            <w:tcW w:w="718" w:type="dxa"/>
          </w:tcPr>
          <w:p w:rsidR="007F2DF7" w:rsidRPr="00F41695" w:rsidRDefault="007F2DF7" w:rsidP="004633A7">
            <w:pPr>
              <w:pStyle w:val="ConsPlusCell"/>
              <w:jc w:val="center"/>
              <w:rPr>
                <w:kern w:val="2"/>
                <w:sz w:val="24"/>
                <w:szCs w:val="24"/>
              </w:rPr>
            </w:pPr>
            <w:r>
              <w:rPr>
                <w:kern w:val="2"/>
                <w:sz w:val="24"/>
                <w:szCs w:val="24"/>
              </w:rPr>
              <w:t>14</w:t>
            </w:r>
          </w:p>
        </w:tc>
        <w:tc>
          <w:tcPr>
            <w:tcW w:w="769" w:type="dxa"/>
          </w:tcPr>
          <w:p w:rsidR="007F2DF7" w:rsidRPr="00F41695" w:rsidRDefault="007F2DF7" w:rsidP="004633A7">
            <w:pPr>
              <w:pStyle w:val="ConsPlusCell"/>
              <w:jc w:val="center"/>
              <w:rPr>
                <w:kern w:val="2"/>
                <w:sz w:val="24"/>
                <w:szCs w:val="24"/>
              </w:rPr>
            </w:pPr>
            <w:r>
              <w:rPr>
                <w:kern w:val="2"/>
                <w:sz w:val="24"/>
                <w:szCs w:val="24"/>
              </w:rPr>
              <w:t>15</w:t>
            </w:r>
          </w:p>
        </w:tc>
        <w:tc>
          <w:tcPr>
            <w:tcW w:w="820" w:type="dxa"/>
          </w:tcPr>
          <w:p w:rsidR="007F2DF7" w:rsidRPr="00F41695" w:rsidRDefault="007F2DF7" w:rsidP="004633A7">
            <w:pPr>
              <w:pStyle w:val="ConsPlusCell"/>
              <w:jc w:val="center"/>
              <w:rPr>
                <w:kern w:val="2"/>
                <w:sz w:val="24"/>
                <w:szCs w:val="24"/>
              </w:rPr>
            </w:pPr>
            <w:r>
              <w:rPr>
                <w:kern w:val="2"/>
                <w:sz w:val="24"/>
                <w:szCs w:val="24"/>
              </w:rPr>
              <w:t>16</w:t>
            </w:r>
          </w:p>
        </w:tc>
        <w:tc>
          <w:tcPr>
            <w:tcW w:w="821" w:type="dxa"/>
          </w:tcPr>
          <w:p w:rsidR="007F2DF7" w:rsidRPr="00F41695" w:rsidRDefault="007F2DF7" w:rsidP="004633A7">
            <w:pPr>
              <w:pStyle w:val="ConsPlusCell"/>
              <w:jc w:val="center"/>
              <w:rPr>
                <w:kern w:val="2"/>
                <w:sz w:val="24"/>
                <w:szCs w:val="24"/>
              </w:rPr>
            </w:pPr>
            <w:r>
              <w:rPr>
                <w:kern w:val="2"/>
                <w:sz w:val="24"/>
                <w:szCs w:val="24"/>
              </w:rPr>
              <w:t>17</w:t>
            </w:r>
          </w:p>
        </w:tc>
        <w:tc>
          <w:tcPr>
            <w:tcW w:w="727" w:type="dxa"/>
          </w:tcPr>
          <w:p w:rsidR="007F2DF7" w:rsidRPr="00F41695" w:rsidRDefault="007F2DF7" w:rsidP="004633A7">
            <w:pPr>
              <w:pStyle w:val="ConsPlusCell"/>
              <w:jc w:val="center"/>
              <w:rPr>
                <w:kern w:val="2"/>
                <w:sz w:val="24"/>
                <w:szCs w:val="24"/>
              </w:rPr>
            </w:pPr>
            <w:r>
              <w:rPr>
                <w:kern w:val="2"/>
                <w:sz w:val="24"/>
                <w:szCs w:val="24"/>
              </w:rPr>
              <w:t>18</w:t>
            </w:r>
          </w:p>
        </w:tc>
        <w:tc>
          <w:tcPr>
            <w:tcW w:w="724" w:type="dxa"/>
          </w:tcPr>
          <w:p w:rsidR="007F2DF7" w:rsidRPr="00F41695" w:rsidRDefault="007F2DF7" w:rsidP="004633A7">
            <w:pPr>
              <w:pStyle w:val="ConsPlusCell"/>
              <w:jc w:val="center"/>
              <w:rPr>
                <w:kern w:val="2"/>
                <w:sz w:val="24"/>
                <w:szCs w:val="24"/>
              </w:rPr>
            </w:pPr>
            <w:r w:rsidRPr="00F41695">
              <w:rPr>
                <w:kern w:val="2"/>
                <w:sz w:val="24"/>
                <w:szCs w:val="24"/>
              </w:rPr>
              <w:t>1</w:t>
            </w:r>
            <w:r>
              <w:rPr>
                <w:kern w:val="2"/>
                <w:sz w:val="24"/>
                <w:szCs w:val="24"/>
              </w:rPr>
              <w:t>9</w:t>
            </w:r>
          </w:p>
        </w:tc>
      </w:tr>
      <w:tr w:rsidR="005A1DB4" w:rsidRPr="005A600E" w:rsidTr="00AB3420">
        <w:trPr>
          <w:tblCellSpacing w:w="5" w:type="nil"/>
          <w:jc w:val="center"/>
        </w:trPr>
        <w:tc>
          <w:tcPr>
            <w:tcW w:w="1103" w:type="dxa"/>
          </w:tcPr>
          <w:p w:rsidR="005A1DB4" w:rsidRPr="00322F74" w:rsidRDefault="005A1DB4" w:rsidP="004633A7">
            <w:pPr>
              <w:pStyle w:val="ConsPlusCell"/>
              <w:rPr>
                <w:kern w:val="2"/>
                <w:sz w:val="22"/>
                <w:szCs w:val="22"/>
              </w:rPr>
            </w:pPr>
            <w:r w:rsidRPr="00322F74">
              <w:rPr>
                <w:kern w:val="2"/>
                <w:sz w:val="22"/>
                <w:szCs w:val="22"/>
              </w:rPr>
              <w:t xml:space="preserve">Подпрограмма </w:t>
            </w:r>
          </w:p>
        </w:tc>
        <w:tc>
          <w:tcPr>
            <w:tcW w:w="1485" w:type="dxa"/>
          </w:tcPr>
          <w:p w:rsidR="005A1DB4" w:rsidRPr="00322F74" w:rsidRDefault="005A1DB4" w:rsidP="004633A7">
            <w:pPr>
              <w:pStyle w:val="ConsPlusCell"/>
              <w:rPr>
                <w:kern w:val="2"/>
                <w:sz w:val="22"/>
                <w:szCs w:val="22"/>
              </w:rPr>
            </w:pPr>
            <w:r w:rsidRPr="00322F74">
              <w:rPr>
                <w:kern w:val="2"/>
                <w:sz w:val="22"/>
                <w:szCs w:val="22"/>
              </w:rPr>
              <w:t>«Развитие  культурно-досуговой деятельности»</w:t>
            </w:r>
          </w:p>
        </w:tc>
        <w:tc>
          <w:tcPr>
            <w:tcW w:w="1790" w:type="dxa"/>
          </w:tcPr>
          <w:p w:rsidR="005A1DB4" w:rsidRPr="00030887" w:rsidRDefault="005A1DB4" w:rsidP="004633A7">
            <w:pPr>
              <w:pStyle w:val="ConsPlusCell"/>
              <w:rPr>
                <w:kern w:val="2"/>
                <w:sz w:val="20"/>
                <w:szCs w:val="20"/>
              </w:rPr>
            </w:pPr>
            <w:r w:rsidRPr="00030887">
              <w:rPr>
                <w:kern w:val="2"/>
                <w:sz w:val="20"/>
                <w:szCs w:val="20"/>
              </w:rPr>
              <w:t xml:space="preserve">Исполнитель подпрограммы </w:t>
            </w:r>
          </w:p>
          <w:p w:rsidR="005A1DB4" w:rsidRPr="00322F74" w:rsidRDefault="005A1DB4" w:rsidP="004633A7">
            <w:pPr>
              <w:pStyle w:val="ConsPlusCell"/>
              <w:rPr>
                <w:kern w:val="2"/>
                <w:sz w:val="22"/>
                <w:szCs w:val="22"/>
              </w:rPr>
            </w:pPr>
            <w:r w:rsidRPr="00030887">
              <w:rPr>
                <w:kern w:val="2"/>
                <w:sz w:val="20"/>
                <w:szCs w:val="20"/>
              </w:rPr>
              <w:t>МБУК Лакедемоновский ДК</w:t>
            </w:r>
          </w:p>
        </w:tc>
        <w:tc>
          <w:tcPr>
            <w:tcW w:w="533" w:type="dxa"/>
          </w:tcPr>
          <w:p w:rsidR="005A1DB4" w:rsidRPr="00FB46B6" w:rsidRDefault="005A1DB4" w:rsidP="004633A7">
            <w:pPr>
              <w:pStyle w:val="ConsPlusCell"/>
              <w:rPr>
                <w:kern w:val="2"/>
                <w:sz w:val="20"/>
                <w:szCs w:val="20"/>
              </w:rPr>
            </w:pPr>
            <w:r w:rsidRPr="00FB46B6">
              <w:rPr>
                <w:kern w:val="2"/>
                <w:sz w:val="20"/>
                <w:szCs w:val="20"/>
              </w:rPr>
              <w:t>951</w:t>
            </w:r>
          </w:p>
        </w:tc>
        <w:tc>
          <w:tcPr>
            <w:tcW w:w="427" w:type="dxa"/>
          </w:tcPr>
          <w:p w:rsidR="005A1DB4" w:rsidRPr="00F41695" w:rsidRDefault="005A1DB4" w:rsidP="004633A7">
            <w:pPr>
              <w:pStyle w:val="ConsPlusCell"/>
              <w:rPr>
                <w:kern w:val="2"/>
                <w:sz w:val="24"/>
                <w:szCs w:val="24"/>
              </w:rPr>
            </w:pPr>
            <w:r>
              <w:rPr>
                <w:kern w:val="2"/>
                <w:sz w:val="24"/>
                <w:szCs w:val="24"/>
              </w:rPr>
              <w:t>х</w:t>
            </w:r>
          </w:p>
        </w:tc>
        <w:tc>
          <w:tcPr>
            <w:tcW w:w="533" w:type="dxa"/>
          </w:tcPr>
          <w:p w:rsidR="005A1DB4" w:rsidRPr="00F41695" w:rsidRDefault="005A1DB4" w:rsidP="004633A7">
            <w:pPr>
              <w:pStyle w:val="ConsPlusCell"/>
              <w:rPr>
                <w:kern w:val="2"/>
                <w:sz w:val="24"/>
                <w:szCs w:val="24"/>
              </w:rPr>
            </w:pPr>
            <w:r>
              <w:rPr>
                <w:kern w:val="2"/>
                <w:sz w:val="24"/>
                <w:szCs w:val="24"/>
              </w:rPr>
              <w:t>х</w:t>
            </w:r>
          </w:p>
        </w:tc>
        <w:tc>
          <w:tcPr>
            <w:tcW w:w="322" w:type="dxa"/>
          </w:tcPr>
          <w:p w:rsidR="005A1DB4" w:rsidRPr="00F41695" w:rsidRDefault="005A1DB4" w:rsidP="004633A7">
            <w:pPr>
              <w:pStyle w:val="ConsPlusCell"/>
              <w:rPr>
                <w:kern w:val="2"/>
                <w:sz w:val="24"/>
                <w:szCs w:val="24"/>
              </w:rPr>
            </w:pPr>
            <w:r>
              <w:rPr>
                <w:kern w:val="2"/>
                <w:sz w:val="24"/>
                <w:szCs w:val="24"/>
              </w:rPr>
              <w:t>х</w:t>
            </w:r>
          </w:p>
        </w:tc>
        <w:tc>
          <w:tcPr>
            <w:tcW w:w="801" w:type="dxa"/>
          </w:tcPr>
          <w:p w:rsidR="005A1DB4" w:rsidRPr="00C33216" w:rsidRDefault="005A1DB4" w:rsidP="004633A7">
            <w:pPr>
              <w:pStyle w:val="ae"/>
              <w:suppressAutoHyphens/>
              <w:spacing w:before="0" w:beforeAutospacing="0" w:after="0" w:afterAutospacing="0"/>
              <w:jc w:val="center"/>
              <w:rPr>
                <w:bCs/>
                <w:kern w:val="2"/>
                <w:sz w:val="20"/>
                <w:szCs w:val="20"/>
              </w:rPr>
            </w:pPr>
            <w:r w:rsidRPr="00C33216">
              <w:rPr>
                <w:bCs/>
                <w:kern w:val="2"/>
                <w:sz w:val="20"/>
                <w:szCs w:val="20"/>
              </w:rPr>
              <w:t>8398,3</w:t>
            </w:r>
          </w:p>
        </w:tc>
        <w:tc>
          <w:tcPr>
            <w:tcW w:w="739" w:type="dxa"/>
          </w:tcPr>
          <w:p w:rsidR="005A1DB4" w:rsidRPr="00C33216" w:rsidRDefault="005A1DB4" w:rsidP="004633A7">
            <w:pPr>
              <w:pStyle w:val="ae"/>
              <w:suppressAutoHyphens/>
              <w:spacing w:before="0" w:beforeAutospacing="0" w:after="0" w:afterAutospacing="0"/>
              <w:jc w:val="center"/>
              <w:rPr>
                <w:bCs/>
                <w:kern w:val="2"/>
                <w:sz w:val="20"/>
                <w:szCs w:val="20"/>
              </w:rPr>
            </w:pPr>
            <w:r>
              <w:rPr>
                <w:kern w:val="2"/>
                <w:sz w:val="20"/>
                <w:szCs w:val="20"/>
              </w:rPr>
              <w:t>8681,5</w:t>
            </w:r>
          </w:p>
        </w:tc>
        <w:tc>
          <w:tcPr>
            <w:tcW w:w="838" w:type="dxa"/>
          </w:tcPr>
          <w:p w:rsidR="005A1DB4" w:rsidRPr="00030887" w:rsidRDefault="005A1DB4">
            <w:pPr>
              <w:jc w:val="center"/>
            </w:pPr>
            <w:r w:rsidRPr="00030887">
              <w:t>10231,4</w:t>
            </w:r>
          </w:p>
        </w:tc>
        <w:tc>
          <w:tcPr>
            <w:tcW w:w="708" w:type="dxa"/>
          </w:tcPr>
          <w:p w:rsidR="005A1DB4" w:rsidRDefault="002F6C5D">
            <w:pPr>
              <w:jc w:val="center"/>
            </w:pPr>
            <w:r>
              <w:t>8929,0</w:t>
            </w:r>
          </w:p>
        </w:tc>
        <w:tc>
          <w:tcPr>
            <w:tcW w:w="709" w:type="dxa"/>
          </w:tcPr>
          <w:p w:rsidR="005A1DB4" w:rsidRPr="004F5001" w:rsidRDefault="004C72AB">
            <w:pPr>
              <w:jc w:val="center"/>
            </w:pPr>
            <w:r>
              <w:t>9663,1</w:t>
            </w:r>
          </w:p>
        </w:tc>
        <w:tc>
          <w:tcPr>
            <w:tcW w:w="699" w:type="dxa"/>
          </w:tcPr>
          <w:p w:rsidR="005A1DB4" w:rsidRPr="00AB3420" w:rsidRDefault="004F5001">
            <w:r w:rsidRPr="00AB3420">
              <w:rPr>
                <w:kern w:val="2"/>
              </w:rPr>
              <w:t>6977,6</w:t>
            </w:r>
          </w:p>
        </w:tc>
        <w:tc>
          <w:tcPr>
            <w:tcW w:w="718" w:type="dxa"/>
          </w:tcPr>
          <w:p w:rsidR="005A1DB4" w:rsidRPr="00C33216" w:rsidRDefault="00AB3420" w:rsidP="00AB3420">
            <w:pPr>
              <w:jc w:val="center"/>
            </w:pPr>
            <w:r>
              <w:rPr>
                <w:kern w:val="2"/>
              </w:rPr>
              <w:t>6561,6</w:t>
            </w:r>
          </w:p>
        </w:tc>
        <w:tc>
          <w:tcPr>
            <w:tcW w:w="769" w:type="dxa"/>
          </w:tcPr>
          <w:p w:rsidR="005A1DB4" w:rsidRDefault="005A1DB4" w:rsidP="005A1DB4">
            <w:pPr>
              <w:jc w:val="center"/>
            </w:pPr>
            <w:r w:rsidRPr="00DE6490">
              <w:rPr>
                <w:kern w:val="2"/>
              </w:rPr>
              <w:t>0,0</w:t>
            </w:r>
          </w:p>
        </w:tc>
        <w:tc>
          <w:tcPr>
            <w:tcW w:w="820" w:type="dxa"/>
          </w:tcPr>
          <w:p w:rsidR="005A1DB4" w:rsidRDefault="005A1DB4" w:rsidP="005A1DB4">
            <w:pPr>
              <w:jc w:val="center"/>
            </w:pPr>
            <w:r w:rsidRPr="00DE6490">
              <w:rPr>
                <w:kern w:val="2"/>
              </w:rPr>
              <w:t>0,0</w:t>
            </w:r>
          </w:p>
        </w:tc>
        <w:tc>
          <w:tcPr>
            <w:tcW w:w="821" w:type="dxa"/>
          </w:tcPr>
          <w:p w:rsidR="005A1DB4" w:rsidRDefault="005A1DB4" w:rsidP="005A1DB4">
            <w:pPr>
              <w:jc w:val="center"/>
            </w:pPr>
            <w:r w:rsidRPr="00DE6490">
              <w:rPr>
                <w:kern w:val="2"/>
              </w:rPr>
              <w:t>0,0</w:t>
            </w:r>
          </w:p>
        </w:tc>
        <w:tc>
          <w:tcPr>
            <w:tcW w:w="727" w:type="dxa"/>
          </w:tcPr>
          <w:p w:rsidR="005A1DB4" w:rsidRDefault="005A1DB4" w:rsidP="005A1DB4">
            <w:pPr>
              <w:jc w:val="center"/>
            </w:pPr>
            <w:r w:rsidRPr="00DE6490">
              <w:rPr>
                <w:kern w:val="2"/>
              </w:rPr>
              <w:t>0,0</w:t>
            </w:r>
          </w:p>
        </w:tc>
        <w:tc>
          <w:tcPr>
            <w:tcW w:w="724" w:type="dxa"/>
          </w:tcPr>
          <w:p w:rsidR="005A1DB4" w:rsidRDefault="005A1DB4" w:rsidP="005A1DB4">
            <w:pPr>
              <w:jc w:val="center"/>
            </w:pPr>
            <w:r w:rsidRPr="00DE6490">
              <w:rPr>
                <w:kern w:val="2"/>
              </w:rPr>
              <w:t>0,0</w:t>
            </w:r>
          </w:p>
        </w:tc>
      </w:tr>
      <w:tr w:rsidR="00AB3420" w:rsidRPr="005A600E" w:rsidTr="00FB46B6">
        <w:trPr>
          <w:tblCellSpacing w:w="5" w:type="nil"/>
          <w:jc w:val="center"/>
        </w:trPr>
        <w:tc>
          <w:tcPr>
            <w:tcW w:w="1103" w:type="dxa"/>
          </w:tcPr>
          <w:p w:rsidR="00AB3420" w:rsidRPr="00322F74" w:rsidRDefault="00AB3420" w:rsidP="004633A7">
            <w:pPr>
              <w:pStyle w:val="ConsPlusCell"/>
              <w:rPr>
                <w:kern w:val="2"/>
                <w:sz w:val="22"/>
                <w:szCs w:val="22"/>
              </w:rPr>
            </w:pPr>
            <w:r w:rsidRPr="00322F74">
              <w:rPr>
                <w:kern w:val="2"/>
                <w:sz w:val="22"/>
                <w:szCs w:val="22"/>
              </w:rPr>
              <w:t xml:space="preserve">Основное мероприятие  </w:t>
            </w:r>
          </w:p>
          <w:p w:rsidR="00AB3420" w:rsidRPr="00322F74" w:rsidRDefault="00AB3420" w:rsidP="004633A7">
            <w:pPr>
              <w:pStyle w:val="ConsPlusCell"/>
              <w:rPr>
                <w:kern w:val="2"/>
                <w:sz w:val="22"/>
                <w:szCs w:val="22"/>
              </w:rPr>
            </w:pPr>
          </w:p>
        </w:tc>
        <w:tc>
          <w:tcPr>
            <w:tcW w:w="1485" w:type="dxa"/>
          </w:tcPr>
          <w:p w:rsidR="00AB3420" w:rsidRPr="00322F74" w:rsidRDefault="00AB3420" w:rsidP="004633A7">
            <w:pPr>
              <w:pStyle w:val="ConsPlusCell"/>
              <w:rPr>
                <w:kern w:val="2"/>
                <w:sz w:val="22"/>
                <w:szCs w:val="22"/>
              </w:rPr>
            </w:pPr>
            <w:r w:rsidRPr="00322F74">
              <w:rPr>
                <w:bCs/>
                <w:kern w:val="2"/>
                <w:sz w:val="22"/>
                <w:szCs w:val="22"/>
              </w:rPr>
              <w:t xml:space="preserve">Развитие культурно-досуговой деятельности. </w:t>
            </w:r>
          </w:p>
        </w:tc>
        <w:tc>
          <w:tcPr>
            <w:tcW w:w="1790" w:type="dxa"/>
          </w:tcPr>
          <w:p w:rsidR="00AB3420" w:rsidRPr="00322F74" w:rsidRDefault="00AB3420" w:rsidP="004633A7">
            <w:pPr>
              <w:pStyle w:val="ConsPlusCell"/>
              <w:rPr>
                <w:kern w:val="2"/>
                <w:sz w:val="22"/>
                <w:szCs w:val="22"/>
              </w:rPr>
            </w:pPr>
          </w:p>
        </w:tc>
        <w:tc>
          <w:tcPr>
            <w:tcW w:w="533" w:type="dxa"/>
          </w:tcPr>
          <w:p w:rsidR="00AB3420" w:rsidRPr="00FB46B6" w:rsidRDefault="00AB3420" w:rsidP="004633A7">
            <w:pPr>
              <w:pStyle w:val="ConsPlusCell"/>
              <w:rPr>
                <w:kern w:val="2"/>
                <w:sz w:val="20"/>
                <w:szCs w:val="20"/>
              </w:rPr>
            </w:pPr>
            <w:r w:rsidRPr="00FB46B6">
              <w:rPr>
                <w:kern w:val="2"/>
                <w:sz w:val="20"/>
                <w:szCs w:val="20"/>
              </w:rPr>
              <w:t>951</w:t>
            </w:r>
          </w:p>
        </w:tc>
        <w:tc>
          <w:tcPr>
            <w:tcW w:w="427" w:type="dxa"/>
          </w:tcPr>
          <w:p w:rsidR="00AB3420" w:rsidRPr="00030887" w:rsidRDefault="00AB3420" w:rsidP="004633A7">
            <w:pPr>
              <w:pStyle w:val="ConsPlusCell"/>
              <w:rPr>
                <w:kern w:val="2"/>
                <w:sz w:val="18"/>
                <w:szCs w:val="18"/>
              </w:rPr>
            </w:pPr>
            <w:r w:rsidRPr="00030887">
              <w:rPr>
                <w:kern w:val="2"/>
                <w:sz w:val="18"/>
                <w:szCs w:val="18"/>
              </w:rPr>
              <w:t xml:space="preserve">X </w:t>
            </w:r>
          </w:p>
        </w:tc>
        <w:tc>
          <w:tcPr>
            <w:tcW w:w="533" w:type="dxa"/>
          </w:tcPr>
          <w:p w:rsidR="00AB3420" w:rsidRPr="00030887" w:rsidRDefault="00AB3420" w:rsidP="004633A7">
            <w:pPr>
              <w:pStyle w:val="ConsPlusCell"/>
              <w:rPr>
                <w:kern w:val="2"/>
                <w:sz w:val="18"/>
                <w:szCs w:val="18"/>
              </w:rPr>
            </w:pPr>
            <w:r w:rsidRPr="00030887">
              <w:rPr>
                <w:kern w:val="2"/>
                <w:sz w:val="18"/>
                <w:szCs w:val="18"/>
              </w:rPr>
              <w:t xml:space="preserve">X </w:t>
            </w:r>
          </w:p>
        </w:tc>
        <w:tc>
          <w:tcPr>
            <w:tcW w:w="322" w:type="dxa"/>
          </w:tcPr>
          <w:p w:rsidR="00AB3420" w:rsidRPr="00030887" w:rsidRDefault="00AB3420" w:rsidP="004633A7">
            <w:pPr>
              <w:pStyle w:val="ConsPlusCell"/>
              <w:rPr>
                <w:kern w:val="2"/>
                <w:sz w:val="18"/>
                <w:szCs w:val="18"/>
              </w:rPr>
            </w:pPr>
            <w:r w:rsidRPr="00030887">
              <w:rPr>
                <w:kern w:val="2"/>
                <w:sz w:val="18"/>
                <w:szCs w:val="18"/>
              </w:rPr>
              <w:t xml:space="preserve">X </w:t>
            </w:r>
          </w:p>
        </w:tc>
        <w:tc>
          <w:tcPr>
            <w:tcW w:w="801" w:type="dxa"/>
          </w:tcPr>
          <w:p w:rsidR="00AB3420" w:rsidRPr="00C33216" w:rsidRDefault="00AB3420" w:rsidP="00602A58">
            <w:pPr>
              <w:pStyle w:val="ae"/>
              <w:suppressAutoHyphens/>
              <w:spacing w:before="0" w:beforeAutospacing="0" w:after="0" w:afterAutospacing="0"/>
              <w:jc w:val="center"/>
              <w:rPr>
                <w:bCs/>
                <w:kern w:val="2"/>
                <w:sz w:val="20"/>
                <w:szCs w:val="20"/>
              </w:rPr>
            </w:pPr>
            <w:r w:rsidRPr="00C33216">
              <w:rPr>
                <w:bCs/>
                <w:kern w:val="2"/>
                <w:sz w:val="20"/>
                <w:szCs w:val="20"/>
              </w:rPr>
              <w:t>8398,3</w:t>
            </w:r>
          </w:p>
        </w:tc>
        <w:tc>
          <w:tcPr>
            <w:tcW w:w="739" w:type="dxa"/>
          </w:tcPr>
          <w:p w:rsidR="00AB3420" w:rsidRPr="00C33216" w:rsidRDefault="00AB3420" w:rsidP="00602A58">
            <w:pPr>
              <w:pStyle w:val="ae"/>
              <w:suppressAutoHyphens/>
              <w:spacing w:before="0" w:beforeAutospacing="0" w:after="0" w:afterAutospacing="0"/>
              <w:jc w:val="center"/>
              <w:rPr>
                <w:bCs/>
                <w:kern w:val="2"/>
                <w:sz w:val="20"/>
                <w:szCs w:val="20"/>
              </w:rPr>
            </w:pPr>
            <w:r>
              <w:rPr>
                <w:kern w:val="2"/>
                <w:sz w:val="20"/>
                <w:szCs w:val="20"/>
              </w:rPr>
              <w:t>8681,5</w:t>
            </w:r>
          </w:p>
        </w:tc>
        <w:tc>
          <w:tcPr>
            <w:tcW w:w="838" w:type="dxa"/>
          </w:tcPr>
          <w:p w:rsidR="00AB3420" w:rsidRPr="00030887" w:rsidRDefault="00AB3420" w:rsidP="00602A58">
            <w:pPr>
              <w:jc w:val="center"/>
            </w:pPr>
            <w:r w:rsidRPr="00030887">
              <w:t>10231,4</w:t>
            </w:r>
          </w:p>
        </w:tc>
        <w:tc>
          <w:tcPr>
            <w:tcW w:w="708" w:type="dxa"/>
          </w:tcPr>
          <w:p w:rsidR="00AB3420" w:rsidRDefault="00AB3420" w:rsidP="00602A58">
            <w:pPr>
              <w:jc w:val="center"/>
            </w:pPr>
            <w:r>
              <w:t>8929,0</w:t>
            </w:r>
          </w:p>
        </w:tc>
        <w:tc>
          <w:tcPr>
            <w:tcW w:w="709" w:type="dxa"/>
          </w:tcPr>
          <w:p w:rsidR="00AB3420" w:rsidRPr="004F5001" w:rsidRDefault="004C72AB" w:rsidP="00602A58">
            <w:pPr>
              <w:jc w:val="center"/>
            </w:pPr>
            <w:r>
              <w:t>9663,1</w:t>
            </w:r>
          </w:p>
        </w:tc>
        <w:tc>
          <w:tcPr>
            <w:tcW w:w="699" w:type="dxa"/>
          </w:tcPr>
          <w:p w:rsidR="00AB3420" w:rsidRPr="00AB3420" w:rsidRDefault="00AB3420" w:rsidP="00602A58">
            <w:r w:rsidRPr="00AB3420">
              <w:rPr>
                <w:kern w:val="2"/>
              </w:rPr>
              <w:t>6977,6</w:t>
            </w:r>
          </w:p>
        </w:tc>
        <w:tc>
          <w:tcPr>
            <w:tcW w:w="718" w:type="dxa"/>
          </w:tcPr>
          <w:p w:rsidR="00AB3420" w:rsidRPr="00C33216" w:rsidRDefault="00AB3420" w:rsidP="00602A58">
            <w:pPr>
              <w:jc w:val="center"/>
            </w:pPr>
            <w:r>
              <w:rPr>
                <w:kern w:val="2"/>
              </w:rPr>
              <w:t>6561,6</w:t>
            </w:r>
          </w:p>
        </w:tc>
        <w:tc>
          <w:tcPr>
            <w:tcW w:w="769" w:type="dxa"/>
          </w:tcPr>
          <w:p w:rsidR="00AB3420" w:rsidRDefault="00AB3420" w:rsidP="00AA6E7F">
            <w:pPr>
              <w:jc w:val="center"/>
            </w:pPr>
            <w:r w:rsidRPr="00DE6490">
              <w:rPr>
                <w:kern w:val="2"/>
              </w:rPr>
              <w:t>0,0</w:t>
            </w:r>
          </w:p>
        </w:tc>
        <w:tc>
          <w:tcPr>
            <w:tcW w:w="820" w:type="dxa"/>
          </w:tcPr>
          <w:p w:rsidR="00AB3420" w:rsidRDefault="00AB3420" w:rsidP="00AA6E7F">
            <w:pPr>
              <w:jc w:val="center"/>
            </w:pPr>
            <w:r w:rsidRPr="00DE6490">
              <w:rPr>
                <w:kern w:val="2"/>
              </w:rPr>
              <w:t>0,0</w:t>
            </w:r>
          </w:p>
        </w:tc>
        <w:tc>
          <w:tcPr>
            <w:tcW w:w="821" w:type="dxa"/>
          </w:tcPr>
          <w:p w:rsidR="00AB3420" w:rsidRDefault="00AB3420" w:rsidP="00AA6E7F">
            <w:pPr>
              <w:jc w:val="center"/>
            </w:pPr>
            <w:r w:rsidRPr="00DE6490">
              <w:rPr>
                <w:kern w:val="2"/>
              </w:rPr>
              <w:t>0,0</w:t>
            </w:r>
          </w:p>
        </w:tc>
        <w:tc>
          <w:tcPr>
            <w:tcW w:w="727" w:type="dxa"/>
          </w:tcPr>
          <w:p w:rsidR="00AB3420" w:rsidRDefault="00AB3420" w:rsidP="00AA6E7F">
            <w:pPr>
              <w:jc w:val="center"/>
            </w:pPr>
            <w:r w:rsidRPr="00DE6490">
              <w:rPr>
                <w:kern w:val="2"/>
              </w:rPr>
              <w:t>0,0</w:t>
            </w:r>
          </w:p>
        </w:tc>
        <w:tc>
          <w:tcPr>
            <w:tcW w:w="724" w:type="dxa"/>
          </w:tcPr>
          <w:p w:rsidR="00AB3420" w:rsidRDefault="00AB3420" w:rsidP="00AA6E7F">
            <w:pPr>
              <w:jc w:val="center"/>
            </w:pPr>
            <w:r w:rsidRPr="00DE6490">
              <w:rPr>
                <w:kern w:val="2"/>
              </w:rPr>
              <w:t>0,0</w:t>
            </w:r>
          </w:p>
        </w:tc>
      </w:tr>
    </w:tbl>
    <w:p w:rsidR="007F2DF7" w:rsidRDefault="007F2DF7" w:rsidP="007F2DF7">
      <w:pPr>
        <w:tabs>
          <w:tab w:val="left" w:pos="9610"/>
        </w:tabs>
        <w:autoSpaceDE w:val="0"/>
        <w:autoSpaceDN w:val="0"/>
        <w:adjustRightInd w:val="0"/>
        <w:rPr>
          <w:kern w:val="2"/>
          <w:sz w:val="24"/>
          <w:szCs w:val="24"/>
        </w:rPr>
      </w:pPr>
      <w:bookmarkStart w:id="2" w:name="Par866"/>
      <w:bookmarkEnd w:id="2"/>
    </w:p>
    <w:bookmarkEnd w:id="1"/>
    <w:p w:rsidR="007F2DF7" w:rsidRDefault="007F2DF7" w:rsidP="00F8739E">
      <w:pPr>
        <w:jc w:val="both"/>
        <w:rPr>
          <w:kern w:val="2"/>
          <w:sz w:val="18"/>
          <w:szCs w:val="18"/>
        </w:rPr>
      </w:pPr>
    </w:p>
    <w:p w:rsidR="007F2DF7" w:rsidRDefault="007F2DF7" w:rsidP="00F8739E">
      <w:pPr>
        <w:jc w:val="both"/>
        <w:rPr>
          <w:kern w:val="2"/>
          <w:sz w:val="24"/>
          <w:szCs w:val="24"/>
        </w:rPr>
      </w:pPr>
    </w:p>
    <w:p w:rsidR="00E14B40" w:rsidRDefault="00E14B40" w:rsidP="00F8739E">
      <w:pPr>
        <w:jc w:val="both"/>
        <w:rPr>
          <w:kern w:val="2"/>
          <w:sz w:val="24"/>
          <w:szCs w:val="24"/>
        </w:rPr>
      </w:pPr>
    </w:p>
    <w:p w:rsidR="00E14B40" w:rsidRDefault="00E14B40" w:rsidP="00F8739E">
      <w:pPr>
        <w:jc w:val="both"/>
        <w:rPr>
          <w:kern w:val="2"/>
          <w:sz w:val="24"/>
          <w:szCs w:val="24"/>
        </w:rPr>
      </w:pPr>
    </w:p>
    <w:p w:rsidR="007F2DF7" w:rsidRDefault="007F2DF7" w:rsidP="00F8739E">
      <w:pPr>
        <w:jc w:val="both"/>
        <w:rPr>
          <w:kern w:val="2"/>
          <w:sz w:val="24"/>
          <w:szCs w:val="24"/>
        </w:rPr>
      </w:pPr>
    </w:p>
    <w:p w:rsidR="00F8739E" w:rsidRDefault="00F8739E" w:rsidP="00F8739E">
      <w:pPr>
        <w:jc w:val="both"/>
        <w:rPr>
          <w:kern w:val="2"/>
          <w:sz w:val="24"/>
          <w:szCs w:val="24"/>
        </w:rPr>
      </w:pPr>
      <w:r w:rsidRPr="00F8739E">
        <w:rPr>
          <w:kern w:val="2"/>
          <w:sz w:val="24"/>
          <w:szCs w:val="24"/>
        </w:rPr>
        <w:t>3.</w:t>
      </w:r>
      <w:r>
        <w:rPr>
          <w:kern w:val="2"/>
          <w:sz w:val="24"/>
          <w:szCs w:val="24"/>
        </w:rPr>
        <w:t xml:space="preserve"> Приложение №4 к муниципальной программе </w:t>
      </w:r>
      <w:r w:rsidR="00052A60">
        <w:rPr>
          <w:kern w:val="2"/>
          <w:sz w:val="24"/>
          <w:szCs w:val="24"/>
        </w:rPr>
        <w:t>Лакедемоновского</w:t>
      </w:r>
      <w:r>
        <w:rPr>
          <w:kern w:val="2"/>
          <w:sz w:val="24"/>
          <w:szCs w:val="24"/>
        </w:rPr>
        <w:t xml:space="preserve"> сельского поселения «Развитие культуры» изложить в редакции:</w:t>
      </w:r>
    </w:p>
    <w:p w:rsidR="00321202" w:rsidRPr="00A93DD7" w:rsidRDefault="00A93DD7" w:rsidP="00A93DD7">
      <w:pPr>
        <w:jc w:val="right"/>
        <w:rPr>
          <w:kern w:val="2"/>
          <w:sz w:val="24"/>
          <w:szCs w:val="24"/>
        </w:rPr>
      </w:pPr>
      <w:r w:rsidRPr="00A93DD7">
        <w:rPr>
          <w:kern w:val="2"/>
          <w:sz w:val="24"/>
          <w:szCs w:val="24"/>
        </w:rPr>
        <w:t>«Приложение 4 к муниципальной программе</w:t>
      </w:r>
    </w:p>
    <w:p w:rsidR="00A93DD7" w:rsidRPr="00A93DD7" w:rsidRDefault="00A93DD7" w:rsidP="00A93DD7">
      <w:pPr>
        <w:jc w:val="right"/>
        <w:rPr>
          <w:kern w:val="2"/>
          <w:sz w:val="24"/>
          <w:szCs w:val="24"/>
        </w:rPr>
      </w:pPr>
      <w:r w:rsidRPr="00A93DD7">
        <w:rPr>
          <w:kern w:val="2"/>
          <w:sz w:val="24"/>
          <w:szCs w:val="24"/>
        </w:rPr>
        <w:t xml:space="preserve"> «</w:t>
      </w:r>
      <w:r w:rsidR="007F2DF7" w:rsidRPr="008E14E0">
        <w:rPr>
          <w:kern w:val="2"/>
          <w:sz w:val="24"/>
          <w:szCs w:val="24"/>
        </w:rPr>
        <w:t>Развитие культуры и искусства в Лакедемоновском сельском поселении</w:t>
      </w:r>
      <w:r w:rsidRPr="00A93DD7">
        <w:rPr>
          <w:kern w:val="2"/>
          <w:sz w:val="24"/>
          <w:szCs w:val="24"/>
        </w:rPr>
        <w:t>»</w:t>
      </w:r>
    </w:p>
    <w:p w:rsidR="00FB72E5" w:rsidRDefault="00FB72E5" w:rsidP="00321202">
      <w:pPr>
        <w:jc w:val="center"/>
        <w:rPr>
          <w:kern w:val="2"/>
          <w:sz w:val="24"/>
          <w:szCs w:val="24"/>
        </w:rPr>
      </w:pPr>
    </w:p>
    <w:p w:rsidR="00321202" w:rsidRPr="0057243A" w:rsidRDefault="00321202" w:rsidP="00321202">
      <w:pPr>
        <w:jc w:val="center"/>
        <w:rPr>
          <w:kern w:val="2"/>
          <w:sz w:val="24"/>
          <w:szCs w:val="24"/>
        </w:rPr>
      </w:pPr>
      <w:r w:rsidRPr="0057243A">
        <w:rPr>
          <w:kern w:val="2"/>
          <w:sz w:val="24"/>
          <w:szCs w:val="24"/>
        </w:rPr>
        <w:t>РАСХОДЫ</w:t>
      </w:r>
    </w:p>
    <w:p w:rsidR="00321202" w:rsidRPr="0057243A" w:rsidRDefault="00A9027C" w:rsidP="00321202">
      <w:pPr>
        <w:jc w:val="center"/>
        <w:rPr>
          <w:kern w:val="2"/>
          <w:sz w:val="24"/>
          <w:szCs w:val="24"/>
        </w:rPr>
      </w:pPr>
      <w:r w:rsidRPr="0057243A">
        <w:rPr>
          <w:kern w:val="2"/>
          <w:sz w:val="24"/>
          <w:szCs w:val="24"/>
        </w:rPr>
        <w:t xml:space="preserve">на реализацию муниципальной программы </w:t>
      </w:r>
      <w:r w:rsidR="00D95633" w:rsidRPr="0057243A">
        <w:rPr>
          <w:kern w:val="2"/>
          <w:sz w:val="24"/>
          <w:szCs w:val="24"/>
        </w:rPr>
        <w:t>«</w:t>
      </w:r>
      <w:r w:rsidR="007F2DF7" w:rsidRPr="008E14E0">
        <w:rPr>
          <w:kern w:val="2"/>
          <w:sz w:val="24"/>
          <w:szCs w:val="24"/>
        </w:rPr>
        <w:t>Развитие культуры и искусства в Лакедемоновском сельском поселении</w:t>
      </w:r>
      <w:r w:rsidR="00321202" w:rsidRPr="0057243A">
        <w:rPr>
          <w:kern w:val="2"/>
          <w:sz w:val="24"/>
          <w:szCs w:val="24"/>
        </w:rPr>
        <w:t>»</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35"/>
        <w:gridCol w:w="1704"/>
        <w:gridCol w:w="969"/>
        <w:gridCol w:w="879"/>
        <w:gridCol w:w="878"/>
        <w:gridCol w:w="876"/>
        <w:gridCol w:w="783"/>
        <w:gridCol w:w="876"/>
        <w:gridCol w:w="876"/>
        <w:gridCol w:w="878"/>
        <w:gridCol w:w="876"/>
        <w:gridCol w:w="876"/>
        <w:gridCol w:w="876"/>
        <w:gridCol w:w="876"/>
        <w:gridCol w:w="876"/>
      </w:tblGrid>
      <w:tr w:rsidR="00321202" w:rsidRPr="00214DCB" w:rsidTr="00E169A0">
        <w:tc>
          <w:tcPr>
            <w:tcW w:w="1835" w:type="dxa"/>
            <w:vMerge w:val="restart"/>
            <w:hideMark/>
          </w:tcPr>
          <w:p w:rsidR="00321202" w:rsidRDefault="00A9027C" w:rsidP="00321202">
            <w:pPr>
              <w:autoSpaceDE w:val="0"/>
              <w:autoSpaceDN w:val="0"/>
              <w:adjustRightInd w:val="0"/>
              <w:spacing w:line="223" w:lineRule="auto"/>
              <w:jc w:val="center"/>
              <w:rPr>
                <w:kern w:val="2"/>
                <w:sz w:val="24"/>
                <w:szCs w:val="24"/>
              </w:rPr>
            </w:pPr>
            <w:r>
              <w:rPr>
                <w:kern w:val="2"/>
                <w:sz w:val="24"/>
                <w:szCs w:val="24"/>
              </w:rPr>
              <w:t>Наименование муниципальной</w:t>
            </w:r>
            <w:r w:rsidR="00321202" w:rsidRPr="00214DCB">
              <w:rPr>
                <w:kern w:val="2"/>
                <w:sz w:val="24"/>
                <w:szCs w:val="24"/>
              </w:rPr>
              <w:t xml:space="preserve"> программы, номер </w:t>
            </w:r>
          </w:p>
          <w:p w:rsidR="00321202" w:rsidRPr="00214DCB" w:rsidRDefault="00321202" w:rsidP="00321202">
            <w:pPr>
              <w:autoSpaceDE w:val="0"/>
              <w:autoSpaceDN w:val="0"/>
              <w:adjustRightInd w:val="0"/>
              <w:spacing w:line="223" w:lineRule="auto"/>
              <w:jc w:val="center"/>
              <w:rPr>
                <w:kern w:val="2"/>
                <w:sz w:val="24"/>
                <w:szCs w:val="24"/>
              </w:rPr>
            </w:pPr>
            <w:r w:rsidRPr="00214DCB">
              <w:rPr>
                <w:kern w:val="2"/>
                <w:sz w:val="24"/>
                <w:szCs w:val="24"/>
              </w:rPr>
              <w:t>и наименование подпро</w:t>
            </w:r>
            <w:r w:rsidRPr="00214DCB">
              <w:rPr>
                <w:kern w:val="2"/>
                <w:sz w:val="24"/>
                <w:szCs w:val="24"/>
              </w:rPr>
              <w:softHyphen/>
              <w:t>граммы</w:t>
            </w:r>
          </w:p>
        </w:tc>
        <w:tc>
          <w:tcPr>
            <w:tcW w:w="1704" w:type="dxa"/>
            <w:vMerge w:val="restart"/>
            <w:hideMark/>
          </w:tcPr>
          <w:p w:rsidR="00321202" w:rsidRPr="00214DCB" w:rsidRDefault="00321202" w:rsidP="00321202">
            <w:pPr>
              <w:autoSpaceDE w:val="0"/>
              <w:autoSpaceDN w:val="0"/>
              <w:adjustRightInd w:val="0"/>
              <w:spacing w:line="223" w:lineRule="auto"/>
              <w:jc w:val="center"/>
              <w:rPr>
                <w:kern w:val="2"/>
                <w:sz w:val="24"/>
                <w:szCs w:val="24"/>
              </w:rPr>
            </w:pPr>
            <w:r w:rsidRPr="00214DCB">
              <w:rPr>
                <w:kern w:val="2"/>
                <w:sz w:val="24"/>
                <w:szCs w:val="24"/>
              </w:rPr>
              <w:t>Источники финансирования</w:t>
            </w:r>
          </w:p>
        </w:tc>
        <w:tc>
          <w:tcPr>
            <w:tcW w:w="969" w:type="dxa"/>
            <w:vMerge w:val="restart"/>
            <w:hideMark/>
          </w:tcPr>
          <w:p w:rsidR="00321202" w:rsidRPr="00214DCB" w:rsidRDefault="00321202" w:rsidP="00321202">
            <w:pPr>
              <w:autoSpaceDE w:val="0"/>
              <w:autoSpaceDN w:val="0"/>
              <w:adjustRightInd w:val="0"/>
              <w:spacing w:line="223" w:lineRule="auto"/>
              <w:ind w:left="-57" w:right="-56"/>
              <w:jc w:val="center"/>
              <w:rPr>
                <w:kern w:val="2"/>
                <w:sz w:val="24"/>
                <w:szCs w:val="24"/>
              </w:rPr>
            </w:pPr>
            <w:r w:rsidRPr="00214DCB">
              <w:rPr>
                <w:kern w:val="2"/>
                <w:sz w:val="24"/>
                <w:szCs w:val="24"/>
              </w:rPr>
              <w:t>Объем расходов</w:t>
            </w:r>
            <w:r>
              <w:rPr>
                <w:kern w:val="2"/>
                <w:sz w:val="24"/>
                <w:szCs w:val="24"/>
              </w:rPr>
              <w:t>,</w:t>
            </w:r>
          </w:p>
          <w:p w:rsidR="00321202" w:rsidRPr="00214DCB" w:rsidRDefault="00321202" w:rsidP="00321202">
            <w:pPr>
              <w:autoSpaceDE w:val="0"/>
              <w:autoSpaceDN w:val="0"/>
              <w:adjustRightInd w:val="0"/>
              <w:spacing w:line="223" w:lineRule="auto"/>
              <w:ind w:left="-57" w:right="-56"/>
              <w:jc w:val="center"/>
              <w:rPr>
                <w:kern w:val="2"/>
                <w:sz w:val="24"/>
                <w:szCs w:val="24"/>
              </w:rPr>
            </w:pPr>
            <w:r w:rsidRPr="00214DCB">
              <w:rPr>
                <w:kern w:val="2"/>
                <w:sz w:val="24"/>
                <w:szCs w:val="24"/>
              </w:rPr>
              <w:t>всего</w:t>
            </w:r>
          </w:p>
          <w:p w:rsidR="00321202" w:rsidRPr="00214DCB" w:rsidRDefault="00321202" w:rsidP="00321202">
            <w:pPr>
              <w:autoSpaceDE w:val="0"/>
              <w:autoSpaceDN w:val="0"/>
              <w:adjustRightInd w:val="0"/>
              <w:spacing w:line="223" w:lineRule="auto"/>
              <w:ind w:left="-57" w:right="-56"/>
              <w:jc w:val="center"/>
              <w:rPr>
                <w:kern w:val="2"/>
                <w:sz w:val="24"/>
                <w:szCs w:val="24"/>
              </w:rPr>
            </w:pPr>
            <w:r w:rsidRPr="00214DCB">
              <w:rPr>
                <w:kern w:val="2"/>
                <w:sz w:val="24"/>
                <w:szCs w:val="24"/>
              </w:rPr>
              <w:t xml:space="preserve">(тыс. </w:t>
            </w:r>
            <w:r>
              <w:rPr>
                <w:kern w:val="2"/>
                <w:sz w:val="24"/>
                <w:szCs w:val="24"/>
              </w:rPr>
              <w:t>р</w:t>
            </w:r>
            <w:r w:rsidRPr="00214DCB">
              <w:rPr>
                <w:kern w:val="2"/>
                <w:sz w:val="24"/>
                <w:szCs w:val="24"/>
              </w:rPr>
              <w:t>ублей)</w:t>
            </w:r>
          </w:p>
        </w:tc>
        <w:tc>
          <w:tcPr>
            <w:tcW w:w="10426" w:type="dxa"/>
            <w:gridSpan w:val="12"/>
            <w:hideMark/>
          </w:tcPr>
          <w:p w:rsidR="00321202" w:rsidRPr="00214DCB" w:rsidRDefault="00321202" w:rsidP="00321202">
            <w:pPr>
              <w:autoSpaceDE w:val="0"/>
              <w:autoSpaceDN w:val="0"/>
              <w:adjustRightInd w:val="0"/>
              <w:spacing w:line="223" w:lineRule="auto"/>
              <w:jc w:val="center"/>
              <w:rPr>
                <w:kern w:val="2"/>
                <w:sz w:val="24"/>
                <w:szCs w:val="24"/>
              </w:rPr>
            </w:pPr>
            <w:r>
              <w:rPr>
                <w:kern w:val="2"/>
                <w:sz w:val="24"/>
                <w:szCs w:val="24"/>
              </w:rPr>
              <w:t>В</w:t>
            </w:r>
            <w:r w:rsidRPr="00214DCB">
              <w:rPr>
                <w:kern w:val="2"/>
                <w:sz w:val="24"/>
                <w:szCs w:val="24"/>
              </w:rPr>
              <w:t xml:space="preserve"> том числе по годам реализации</w:t>
            </w:r>
          </w:p>
          <w:p w:rsidR="00321202" w:rsidRDefault="00A9027C" w:rsidP="00321202">
            <w:pPr>
              <w:autoSpaceDE w:val="0"/>
              <w:autoSpaceDN w:val="0"/>
              <w:adjustRightInd w:val="0"/>
              <w:spacing w:line="223" w:lineRule="auto"/>
              <w:jc w:val="center"/>
              <w:rPr>
                <w:kern w:val="2"/>
                <w:sz w:val="24"/>
                <w:szCs w:val="24"/>
              </w:rPr>
            </w:pPr>
            <w:r>
              <w:rPr>
                <w:kern w:val="2"/>
                <w:sz w:val="24"/>
                <w:szCs w:val="24"/>
              </w:rPr>
              <w:t>муниципальной</w:t>
            </w:r>
            <w:r w:rsidR="00321202" w:rsidRPr="00214DCB">
              <w:rPr>
                <w:kern w:val="2"/>
                <w:sz w:val="24"/>
                <w:szCs w:val="24"/>
              </w:rPr>
              <w:t xml:space="preserve"> программы</w:t>
            </w:r>
          </w:p>
        </w:tc>
      </w:tr>
      <w:tr w:rsidR="00321202" w:rsidRPr="00214DCB" w:rsidTr="00E169A0">
        <w:tc>
          <w:tcPr>
            <w:tcW w:w="1835" w:type="dxa"/>
            <w:vMerge/>
            <w:hideMark/>
          </w:tcPr>
          <w:p w:rsidR="00321202" w:rsidRPr="00214DCB" w:rsidRDefault="00321202" w:rsidP="00321202">
            <w:pPr>
              <w:autoSpaceDE w:val="0"/>
              <w:autoSpaceDN w:val="0"/>
              <w:adjustRightInd w:val="0"/>
              <w:spacing w:line="223" w:lineRule="auto"/>
              <w:jc w:val="center"/>
              <w:rPr>
                <w:kern w:val="2"/>
                <w:sz w:val="24"/>
                <w:szCs w:val="24"/>
              </w:rPr>
            </w:pPr>
          </w:p>
        </w:tc>
        <w:tc>
          <w:tcPr>
            <w:tcW w:w="1704" w:type="dxa"/>
            <w:vMerge/>
            <w:hideMark/>
          </w:tcPr>
          <w:p w:rsidR="00321202" w:rsidRPr="00214DCB" w:rsidRDefault="00321202" w:rsidP="00321202">
            <w:pPr>
              <w:autoSpaceDE w:val="0"/>
              <w:autoSpaceDN w:val="0"/>
              <w:adjustRightInd w:val="0"/>
              <w:spacing w:line="223" w:lineRule="auto"/>
              <w:jc w:val="center"/>
              <w:rPr>
                <w:kern w:val="2"/>
                <w:sz w:val="24"/>
                <w:szCs w:val="24"/>
              </w:rPr>
            </w:pPr>
          </w:p>
        </w:tc>
        <w:tc>
          <w:tcPr>
            <w:tcW w:w="969" w:type="dxa"/>
            <w:vMerge/>
            <w:hideMark/>
          </w:tcPr>
          <w:p w:rsidR="00321202" w:rsidRPr="00214DCB" w:rsidRDefault="00321202" w:rsidP="00321202">
            <w:pPr>
              <w:autoSpaceDE w:val="0"/>
              <w:autoSpaceDN w:val="0"/>
              <w:adjustRightInd w:val="0"/>
              <w:spacing w:line="223" w:lineRule="auto"/>
              <w:jc w:val="center"/>
              <w:rPr>
                <w:kern w:val="2"/>
                <w:sz w:val="24"/>
                <w:szCs w:val="24"/>
              </w:rPr>
            </w:pPr>
          </w:p>
        </w:tc>
        <w:tc>
          <w:tcPr>
            <w:tcW w:w="879" w:type="dxa"/>
            <w:hideMark/>
          </w:tcPr>
          <w:p w:rsidR="00321202" w:rsidRPr="00214DCB" w:rsidRDefault="00321202" w:rsidP="00321202">
            <w:pPr>
              <w:autoSpaceDE w:val="0"/>
              <w:autoSpaceDN w:val="0"/>
              <w:adjustRightInd w:val="0"/>
              <w:spacing w:line="223" w:lineRule="auto"/>
              <w:jc w:val="center"/>
              <w:rPr>
                <w:kern w:val="2"/>
                <w:sz w:val="24"/>
                <w:szCs w:val="24"/>
                <w:lang w:eastAsia="en-US"/>
              </w:rPr>
            </w:pPr>
            <w:r w:rsidRPr="00214DCB">
              <w:rPr>
                <w:kern w:val="2"/>
                <w:sz w:val="24"/>
                <w:szCs w:val="24"/>
              </w:rPr>
              <w:t>201</w:t>
            </w:r>
            <w:r>
              <w:rPr>
                <w:kern w:val="2"/>
                <w:sz w:val="24"/>
                <w:szCs w:val="24"/>
              </w:rPr>
              <w:t>9</w:t>
            </w:r>
          </w:p>
        </w:tc>
        <w:tc>
          <w:tcPr>
            <w:tcW w:w="878" w:type="dxa"/>
            <w:hideMark/>
          </w:tcPr>
          <w:p w:rsidR="00321202" w:rsidRPr="00214DCB" w:rsidRDefault="00321202" w:rsidP="00321202">
            <w:pPr>
              <w:autoSpaceDE w:val="0"/>
              <w:autoSpaceDN w:val="0"/>
              <w:adjustRightInd w:val="0"/>
              <w:spacing w:line="223" w:lineRule="auto"/>
              <w:jc w:val="center"/>
              <w:rPr>
                <w:kern w:val="2"/>
                <w:sz w:val="24"/>
                <w:szCs w:val="24"/>
                <w:lang w:eastAsia="en-US"/>
              </w:rPr>
            </w:pPr>
            <w:r w:rsidRPr="00214DCB">
              <w:rPr>
                <w:kern w:val="2"/>
                <w:sz w:val="24"/>
                <w:szCs w:val="24"/>
              </w:rPr>
              <w:t>20</w:t>
            </w:r>
            <w:r>
              <w:rPr>
                <w:kern w:val="2"/>
                <w:sz w:val="24"/>
                <w:szCs w:val="24"/>
              </w:rPr>
              <w:t>20</w:t>
            </w:r>
          </w:p>
        </w:tc>
        <w:tc>
          <w:tcPr>
            <w:tcW w:w="876" w:type="dxa"/>
            <w:hideMark/>
          </w:tcPr>
          <w:p w:rsidR="00321202" w:rsidRPr="00214DCB" w:rsidRDefault="00321202" w:rsidP="00321202">
            <w:pPr>
              <w:autoSpaceDE w:val="0"/>
              <w:autoSpaceDN w:val="0"/>
              <w:adjustRightInd w:val="0"/>
              <w:spacing w:line="223" w:lineRule="auto"/>
              <w:jc w:val="center"/>
              <w:rPr>
                <w:kern w:val="2"/>
                <w:sz w:val="24"/>
                <w:szCs w:val="24"/>
                <w:lang w:eastAsia="en-US"/>
              </w:rPr>
            </w:pPr>
            <w:r w:rsidRPr="00214DCB">
              <w:rPr>
                <w:kern w:val="2"/>
                <w:sz w:val="24"/>
                <w:szCs w:val="24"/>
              </w:rPr>
              <w:t>20</w:t>
            </w:r>
            <w:r>
              <w:rPr>
                <w:kern w:val="2"/>
                <w:sz w:val="24"/>
                <w:szCs w:val="24"/>
              </w:rPr>
              <w:t>21</w:t>
            </w:r>
          </w:p>
        </w:tc>
        <w:tc>
          <w:tcPr>
            <w:tcW w:w="783" w:type="dxa"/>
            <w:hideMark/>
          </w:tcPr>
          <w:p w:rsidR="00321202" w:rsidRPr="00214DCB" w:rsidRDefault="00321202" w:rsidP="00321202">
            <w:pPr>
              <w:autoSpaceDE w:val="0"/>
              <w:autoSpaceDN w:val="0"/>
              <w:adjustRightInd w:val="0"/>
              <w:spacing w:line="223" w:lineRule="auto"/>
              <w:jc w:val="center"/>
              <w:rPr>
                <w:kern w:val="2"/>
                <w:sz w:val="24"/>
                <w:szCs w:val="24"/>
                <w:lang w:eastAsia="en-US"/>
              </w:rPr>
            </w:pPr>
            <w:r w:rsidRPr="00214DCB">
              <w:rPr>
                <w:kern w:val="2"/>
                <w:sz w:val="24"/>
                <w:szCs w:val="24"/>
              </w:rPr>
              <w:t>20</w:t>
            </w:r>
            <w:r>
              <w:rPr>
                <w:kern w:val="2"/>
                <w:sz w:val="24"/>
                <w:szCs w:val="24"/>
              </w:rPr>
              <w:t>22</w:t>
            </w:r>
          </w:p>
        </w:tc>
        <w:tc>
          <w:tcPr>
            <w:tcW w:w="876" w:type="dxa"/>
            <w:hideMark/>
          </w:tcPr>
          <w:p w:rsidR="00321202" w:rsidRPr="00214DCB" w:rsidRDefault="00321202" w:rsidP="00321202">
            <w:pPr>
              <w:autoSpaceDE w:val="0"/>
              <w:autoSpaceDN w:val="0"/>
              <w:adjustRightInd w:val="0"/>
              <w:spacing w:line="223" w:lineRule="auto"/>
              <w:jc w:val="center"/>
              <w:rPr>
                <w:kern w:val="2"/>
                <w:sz w:val="24"/>
                <w:szCs w:val="24"/>
                <w:lang w:eastAsia="en-US"/>
              </w:rPr>
            </w:pPr>
            <w:r w:rsidRPr="00214DCB">
              <w:rPr>
                <w:kern w:val="2"/>
                <w:sz w:val="24"/>
                <w:szCs w:val="24"/>
              </w:rPr>
              <w:t>20</w:t>
            </w:r>
            <w:r>
              <w:rPr>
                <w:kern w:val="2"/>
                <w:sz w:val="24"/>
                <w:szCs w:val="24"/>
              </w:rPr>
              <w:t>23</w:t>
            </w:r>
          </w:p>
        </w:tc>
        <w:tc>
          <w:tcPr>
            <w:tcW w:w="876" w:type="dxa"/>
            <w:hideMark/>
          </w:tcPr>
          <w:p w:rsidR="00321202" w:rsidRPr="00214DCB" w:rsidRDefault="00321202" w:rsidP="00321202">
            <w:pPr>
              <w:autoSpaceDE w:val="0"/>
              <w:autoSpaceDN w:val="0"/>
              <w:adjustRightInd w:val="0"/>
              <w:spacing w:line="223" w:lineRule="auto"/>
              <w:jc w:val="center"/>
              <w:rPr>
                <w:kern w:val="2"/>
                <w:sz w:val="24"/>
                <w:szCs w:val="24"/>
                <w:lang w:eastAsia="en-US"/>
              </w:rPr>
            </w:pPr>
            <w:r w:rsidRPr="00214DCB">
              <w:rPr>
                <w:kern w:val="2"/>
                <w:sz w:val="24"/>
                <w:szCs w:val="24"/>
              </w:rPr>
              <w:t>20</w:t>
            </w:r>
            <w:r>
              <w:rPr>
                <w:kern w:val="2"/>
                <w:sz w:val="24"/>
                <w:szCs w:val="24"/>
              </w:rPr>
              <w:t>24</w:t>
            </w:r>
          </w:p>
        </w:tc>
        <w:tc>
          <w:tcPr>
            <w:tcW w:w="878" w:type="dxa"/>
            <w:hideMark/>
          </w:tcPr>
          <w:p w:rsidR="00321202" w:rsidRPr="00214DCB" w:rsidRDefault="00321202" w:rsidP="00321202">
            <w:pPr>
              <w:autoSpaceDE w:val="0"/>
              <w:autoSpaceDN w:val="0"/>
              <w:adjustRightInd w:val="0"/>
              <w:spacing w:line="223" w:lineRule="auto"/>
              <w:jc w:val="center"/>
              <w:rPr>
                <w:kern w:val="2"/>
                <w:sz w:val="24"/>
                <w:szCs w:val="24"/>
                <w:lang w:eastAsia="en-US"/>
              </w:rPr>
            </w:pPr>
            <w:r w:rsidRPr="00214DCB">
              <w:rPr>
                <w:kern w:val="2"/>
                <w:sz w:val="24"/>
                <w:szCs w:val="24"/>
              </w:rPr>
              <w:t>202</w:t>
            </w:r>
            <w:r>
              <w:rPr>
                <w:kern w:val="2"/>
                <w:sz w:val="24"/>
                <w:szCs w:val="24"/>
              </w:rPr>
              <w:t>5</w:t>
            </w:r>
          </w:p>
        </w:tc>
        <w:tc>
          <w:tcPr>
            <w:tcW w:w="876" w:type="dxa"/>
          </w:tcPr>
          <w:p w:rsidR="00321202" w:rsidRPr="00214DCB" w:rsidRDefault="00321202" w:rsidP="00321202">
            <w:pPr>
              <w:autoSpaceDE w:val="0"/>
              <w:autoSpaceDN w:val="0"/>
              <w:adjustRightInd w:val="0"/>
              <w:spacing w:line="223" w:lineRule="auto"/>
              <w:jc w:val="center"/>
              <w:rPr>
                <w:kern w:val="2"/>
                <w:sz w:val="24"/>
                <w:szCs w:val="24"/>
              </w:rPr>
            </w:pPr>
            <w:r>
              <w:rPr>
                <w:kern w:val="2"/>
                <w:sz w:val="24"/>
                <w:szCs w:val="24"/>
              </w:rPr>
              <w:t>2026</w:t>
            </w:r>
          </w:p>
        </w:tc>
        <w:tc>
          <w:tcPr>
            <w:tcW w:w="876" w:type="dxa"/>
          </w:tcPr>
          <w:p w:rsidR="00321202" w:rsidRPr="00214DCB" w:rsidRDefault="00321202" w:rsidP="00321202">
            <w:pPr>
              <w:autoSpaceDE w:val="0"/>
              <w:autoSpaceDN w:val="0"/>
              <w:adjustRightInd w:val="0"/>
              <w:spacing w:line="223" w:lineRule="auto"/>
              <w:jc w:val="center"/>
              <w:rPr>
                <w:kern w:val="2"/>
                <w:sz w:val="24"/>
                <w:szCs w:val="24"/>
              </w:rPr>
            </w:pPr>
            <w:r>
              <w:rPr>
                <w:kern w:val="2"/>
                <w:sz w:val="24"/>
                <w:szCs w:val="24"/>
              </w:rPr>
              <w:t>2027</w:t>
            </w:r>
          </w:p>
        </w:tc>
        <w:tc>
          <w:tcPr>
            <w:tcW w:w="876" w:type="dxa"/>
          </w:tcPr>
          <w:p w:rsidR="00321202" w:rsidRPr="00214DCB" w:rsidRDefault="00321202" w:rsidP="00321202">
            <w:pPr>
              <w:autoSpaceDE w:val="0"/>
              <w:autoSpaceDN w:val="0"/>
              <w:adjustRightInd w:val="0"/>
              <w:spacing w:line="223" w:lineRule="auto"/>
              <w:jc w:val="center"/>
              <w:rPr>
                <w:kern w:val="2"/>
                <w:sz w:val="24"/>
                <w:szCs w:val="24"/>
              </w:rPr>
            </w:pPr>
            <w:r>
              <w:rPr>
                <w:kern w:val="2"/>
                <w:sz w:val="24"/>
                <w:szCs w:val="24"/>
              </w:rPr>
              <w:t>2028</w:t>
            </w:r>
          </w:p>
        </w:tc>
        <w:tc>
          <w:tcPr>
            <w:tcW w:w="876" w:type="dxa"/>
          </w:tcPr>
          <w:p w:rsidR="00321202" w:rsidRPr="00214DCB" w:rsidRDefault="00321202" w:rsidP="00321202">
            <w:pPr>
              <w:autoSpaceDE w:val="0"/>
              <w:autoSpaceDN w:val="0"/>
              <w:adjustRightInd w:val="0"/>
              <w:spacing w:line="223" w:lineRule="auto"/>
              <w:jc w:val="center"/>
              <w:rPr>
                <w:kern w:val="2"/>
                <w:sz w:val="24"/>
                <w:szCs w:val="24"/>
              </w:rPr>
            </w:pPr>
            <w:r>
              <w:rPr>
                <w:kern w:val="2"/>
                <w:sz w:val="24"/>
                <w:szCs w:val="24"/>
              </w:rPr>
              <w:t>2029</w:t>
            </w:r>
          </w:p>
        </w:tc>
        <w:tc>
          <w:tcPr>
            <w:tcW w:w="876" w:type="dxa"/>
          </w:tcPr>
          <w:p w:rsidR="00321202" w:rsidRPr="00214DCB" w:rsidRDefault="00321202" w:rsidP="00321202">
            <w:pPr>
              <w:autoSpaceDE w:val="0"/>
              <w:autoSpaceDN w:val="0"/>
              <w:adjustRightInd w:val="0"/>
              <w:spacing w:line="223" w:lineRule="auto"/>
              <w:jc w:val="center"/>
              <w:rPr>
                <w:kern w:val="2"/>
                <w:sz w:val="24"/>
                <w:szCs w:val="24"/>
              </w:rPr>
            </w:pPr>
            <w:r>
              <w:rPr>
                <w:kern w:val="2"/>
                <w:sz w:val="24"/>
                <w:szCs w:val="24"/>
              </w:rPr>
              <w:t>2030</w:t>
            </w:r>
          </w:p>
        </w:tc>
      </w:tr>
    </w:tbl>
    <w:p w:rsidR="00321202" w:rsidRPr="00214DCB" w:rsidRDefault="00321202" w:rsidP="00321202">
      <w:pPr>
        <w:spacing w:line="223" w:lineRule="auto"/>
        <w:rPr>
          <w:sz w:val="2"/>
          <w:szCs w:val="2"/>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36"/>
        <w:gridCol w:w="1706"/>
        <w:gridCol w:w="969"/>
        <w:gridCol w:w="877"/>
        <w:gridCol w:w="877"/>
        <w:gridCol w:w="877"/>
        <w:gridCol w:w="785"/>
        <w:gridCol w:w="875"/>
        <w:gridCol w:w="876"/>
        <w:gridCol w:w="874"/>
        <w:gridCol w:w="874"/>
        <w:gridCol w:w="874"/>
        <w:gridCol w:w="874"/>
        <w:gridCol w:w="874"/>
        <w:gridCol w:w="874"/>
      </w:tblGrid>
      <w:tr w:rsidR="00321202" w:rsidRPr="00214DCB" w:rsidTr="007F2DF7">
        <w:trPr>
          <w:tblHeader/>
        </w:trPr>
        <w:tc>
          <w:tcPr>
            <w:tcW w:w="1836" w:type="dxa"/>
            <w:hideMark/>
          </w:tcPr>
          <w:p w:rsidR="00321202" w:rsidRPr="00214DCB" w:rsidRDefault="00321202" w:rsidP="00321202">
            <w:pPr>
              <w:autoSpaceDE w:val="0"/>
              <w:autoSpaceDN w:val="0"/>
              <w:adjustRightInd w:val="0"/>
              <w:spacing w:line="223" w:lineRule="auto"/>
              <w:jc w:val="center"/>
              <w:rPr>
                <w:kern w:val="2"/>
                <w:sz w:val="24"/>
                <w:szCs w:val="24"/>
              </w:rPr>
            </w:pPr>
            <w:r w:rsidRPr="00214DCB">
              <w:rPr>
                <w:kern w:val="2"/>
                <w:sz w:val="24"/>
                <w:szCs w:val="24"/>
              </w:rPr>
              <w:t>1</w:t>
            </w:r>
          </w:p>
        </w:tc>
        <w:tc>
          <w:tcPr>
            <w:tcW w:w="1706" w:type="dxa"/>
            <w:hideMark/>
          </w:tcPr>
          <w:p w:rsidR="00321202" w:rsidRPr="00214DCB" w:rsidRDefault="00321202" w:rsidP="00321202">
            <w:pPr>
              <w:autoSpaceDE w:val="0"/>
              <w:autoSpaceDN w:val="0"/>
              <w:adjustRightInd w:val="0"/>
              <w:spacing w:line="223" w:lineRule="auto"/>
              <w:jc w:val="center"/>
              <w:rPr>
                <w:kern w:val="2"/>
                <w:sz w:val="24"/>
                <w:szCs w:val="24"/>
              </w:rPr>
            </w:pPr>
            <w:r w:rsidRPr="00214DCB">
              <w:rPr>
                <w:kern w:val="2"/>
                <w:sz w:val="24"/>
                <w:szCs w:val="24"/>
              </w:rPr>
              <w:t>2</w:t>
            </w:r>
          </w:p>
        </w:tc>
        <w:tc>
          <w:tcPr>
            <w:tcW w:w="969" w:type="dxa"/>
            <w:hideMark/>
          </w:tcPr>
          <w:p w:rsidR="00321202" w:rsidRPr="004D72BF" w:rsidRDefault="00321202" w:rsidP="00321202">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3</w:t>
            </w:r>
          </w:p>
        </w:tc>
        <w:tc>
          <w:tcPr>
            <w:tcW w:w="877" w:type="dxa"/>
            <w:hideMark/>
          </w:tcPr>
          <w:p w:rsidR="00321202" w:rsidRPr="004D72BF" w:rsidRDefault="00321202" w:rsidP="00321202">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4</w:t>
            </w:r>
          </w:p>
        </w:tc>
        <w:tc>
          <w:tcPr>
            <w:tcW w:w="877" w:type="dxa"/>
            <w:hideMark/>
          </w:tcPr>
          <w:p w:rsidR="00321202" w:rsidRPr="004D72BF" w:rsidRDefault="00321202" w:rsidP="00321202">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5</w:t>
            </w:r>
          </w:p>
        </w:tc>
        <w:tc>
          <w:tcPr>
            <w:tcW w:w="877" w:type="dxa"/>
            <w:hideMark/>
          </w:tcPr>
          <w:p w:rsidR="00321202" w:rsidRPr="004D72BF" w:rsidRDefault="00321202" w:rsidP="00321202">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6</w:t>
            </w:r>
          </w:p>
        </w:tc>
        <w:tc>
          <w:tcPr>
            <w:tcW w:w="785" w:type="dxa"/>
            <w:hideMark/>
          </w:tcPr>
          <w:p w:rsidR="00321202" w:rsidRPr="004D72BF" w:rsidRDefault="00321202" w:rsidP="00321202">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7</w:t>
            </w:r>
          </w:p>
        </w:tc>
        <w:tc>
          <w:tcPr>
            <w:tcW w:w="875" w:type="dxa"/>
            <w:hideMark/>
          </w:tcPr>
          <w:p w:rsidR="00321202" w:rsidRPr="004D72BF" w:rsidRDefault="00321202" w:rsidP="00321202">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8</w:t>
            </w:r>
          </w:p>
        </w:tc>
        <w:tc>
          <w:tcPr>
            <w:tcW w:w="876" w:type="dxa"/>
            <w:hideMark/>
          </w:tcPr>
          <w:p w:rsidR="00321202" w:rsidRPr="004D72BF" w:rsidRDefault="00321202" w:rsidP="00321202">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9</w:t>
            </w:r>
          </w:p>
        </w:tc>
        <w:tc>
          <w:tcPr>
            <w:tcW w:w="874" w:type="dxa"/>
            <w:hideMark/>
          </w:tcPr>
          <w:p w:rsidR="00321202" w:rsidRPr="004D72BF" w:rsidRDefault="00321202" w:rsidP="00321202">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10</w:t>
            </w:r>
          </w:p>
        </w:tc>
        <w:tc>
          <w:tcPr>
            <w:tcW w:w="874" w:type="dxa"/>
          </w:tcPr>
          <w:p w:rsidR="00321202" w:rsidRPr="004D72BF" w:rsidRDefault="00321202" w:rsidP="00321202">
            <w:pPr>
              <w:autoSpaceDE w:val="0"/>
              <w:autoSpaceDN w:val="0"/>
              <w:adjustRightInd w:val="0"/>
              <w:spacing w:line="223" w:lineRule="auto"/>
              <w:ind w:left="-57" w:right="-57"/>
              <w:jc w:val="center"/>
              <w:rPr>
                <w:spacing w:val="-10"/>
                <w:kern w:val="2"/>
                <w:sz w:val="24"/>
                <w:szCs w:val="24"/>
              </w:rPr>
            </w:pPr>
            <w:r>
              <w:rPr>
                <w:spacing w:val="-10"/>
                <w:kern w:val="2"/>
                <w:sz w:val="24"/>
                <w:szCs w:val="24"/>
              </w:rPr>
              <w:t>11</w:t>
            </w:r>
          </w:p>
        </w:tc>
        <w:tc>
          <w:tcPr>
            <w:tcW w:w="874" w:type="dxa"/>
          </w:tcPr>
          <w:p w:rsidR="00321202" w:rsidRPr="004D72BF" w:rsidRDefault="00321202" w:rsidP="00321202">
            <w:pPr>
              <w:autoSpaceDE w:val="0"/>
              <w:autoSpaceDN w:val="0"/>
              <w:adjustRightInd w:val="0"/>
              <w:spacing w:line="223" w:lineRule="auto"/>
              <w:ind w:left="-57" w:right="-57"/>
              <w:jc w:val="center"/>
              <w:rPr>
                <w:spacing w:val="-10"/>
                <w:kern w:val="2"/>
                <w:sz w:val="24"/>
                <w:szCs w:val="24"/>
              </w:rPr>
            </w:pPr>
            <w:r>
              <w:rPr>
                <w:spacing w:val="-10"/>
                <w:kern w:val="2"/>
                <w:sz w:val="24"/>
                <w:szCs w:val="24"/>
              </w:rPr>
              <w:t>12</w:t>
            </w:r>
          </w:p>
        </w:tc>
        <w:tc>
          <w:tcPr>
            <w:tcW w:w="874" w:type="dxa"/>
          </w:tcPr>
          <w:p w:rsidR="00321202" w:rsidRPr="004D72BF" w:rsidRDefault="00321202" w:rsidP="00321202">
            <w:pPr>
              <w:autoSpaceDE w:val="0"/>
              <w:autoSpaceDN w:val="0"/>
              <w:adjustRightInd w:val="0"/>
              <w:spacing w:line="223" w:lineRule="auto"/>
              <w:ind w:left="-57" w:right="-57"/>
              <w:jc w:val="center"/>
              <w:rPr>
                <w:spacing w:val="-10"/>
                <w:kern w:val="2"/>
                <w:sz w:val="24"/>
                <w:szCs w:val="24"/>
              </w:rPr>
            </w:pPr>
            <w:r>
              <w:rPr>
                <w:spacing w:val="-10"/>
                <w:kern w:val="2"/>
                <w:sz w:val="24"/>
                <w:szCs w:val="24"/>
              </w:rPr>
              <w:t>13</w:t>
            </w:r>
          </w:p>
        </w:tc>
        <w:tc>
          <w:tcPr>
            <w:tcW w:w="874" w:type="dxa"/>
          </w:tcPr>
          <w:p w:rsidR="00321202" w:rsidRPr="004D72BF" w:rsidRDefault="00321202" w:rsidP="00321202">
            <w:pPr>
              <w:autoSpaceDE w:val="0"/>
              <w:autoSpaceDN w:val="0"/>
              <w:adjustRightInd w:val="0"/>
              <w:spacing w:line="223" w:lineRule="auto"/>
              <w:ind w:left="-57" w:right="-57"/>
              <w:jc w:val="center"/>
              <w:rPr>
                <w:spacing w:val="-10"/>
                <w:kern w:val="2"/>
                <w:sz w:val="24"/>
                <w:szCs w:val="24"/>
              </w:rPr>
            </w:pPr>
            <w:r>
              <w:rPr>
                <w:spacing w:val="-10"/>
                <w:kern w:val="2"/>
                <w:sz w:val="24"/>
                <w:szCs w:val="24"/>
              </w:rPr>
              <w:t>14</w:t>
            </w:r>
          </w:p>
        </w:tc>
        <w:tc>
          <w:tcPr>
            <w:tcW w:w="874" w:type="dxa"/>
          </w:tcPr>
          <w:p w:rsidR="00321202" w:rsidRPr="004D72BF" w:rsidRDefault="00321202" w:rsidP="00321202">
            <w:pPr>
              <w:autoSpaceDE w:val="0"/>
              <w:autoSpaceDN w:val="0"/>
              <w:adjustRightInd w:val="0"/>
              <w:spacing w:line="223" w:lineRule="auto"/>
              <w:ind w:left="-57" w:right="-57"/>
              <w:jc w:val="center"/>
              <w:rPr>
                <w:spacing w:val="-10"/>
                <w:kern w:val="2"/>
                <w:sz w:val="24"/>
                <w:szCs w:val="24"/>
              </w:rPr>
            </w:pPr>
            <w:r>
              <w:rPr>
                <w:spacing w:val="-10"/>
                <w:kern w:val="2"/>
                <w:sz w:val="24"/>
                <w:szCs w:val="24"/>
              </w:rPr>
              <w:t>15</w:t>
            </w:r>
          </w:p>
        </w:tc>
      </w:tr>
      <w:tr w:rsidR="00AB3420" w:rsidRPr="00214DCB" w:rsidTr="007F2DF7">
        <w:tc>
          <w:tcPr>
            <w:tcW w:w="1836" w:type="dxa"/>
            <w:vMerge w:val="restart"/>
            <w:hideMark/>
          </w:tcPr>
          <w:p w:rsidR="00AB3420" w:rsidRPr="00214DCB" w:rsidRDefault="00AB3420" w:rsidP="00321202">
            <w:pPr>
              <w:autoSpaceDE w:val="0"/>
              <w:autoSpaceDN w:val="0"/>
              <w:adjustRightInd w:val="0"/>
              <w:spacing w:line="223" w:lineRule="auto"/>
              <w:rPr>
                <w:kern w:val="2"/>
                <w:sz w:val="24"/>
                <w:szCs w:val="24"/>
              </w:rPr>
            </w:pPr>
            <w:r>
              <w:rPr>
                <w:kern w:val="2"/>
                <w:sz w:val="24"/>
                <w:szCs w:val="24"/>
              </w:rPr>
              <w:t>Муниципальная</w:t>
            </w:r>
            <w:r w:rsidRPr="00214DCB">
              <w:rPr>
                <w:kern w:val="2"/>
                <w:sz w:val="24"/>
                <w:szCs w:val="24"/>
              </w:rPr>
              <w:t xml:space="preserve"> программа</w:t>
            </w:r>
            <w:r>
              <w:rPr>
                <w:kern w:val="2"/>
                <w:sz w:val="24"/>
                <w:szCs w:val="24"/>
              </w:rPr>
              <w:t xml:space="preserve"> Лакедемоновского сельского поселения «Развитие культуры</w:t>
            </w:r>
            <w:r w:rsidRPr="00214DCB">
              <w:rPr>
                <w:bCs/>
                <w:kern w:val="2"/>
                <w:sz w:val="24"/>
                <w:szCs w:val="24"/>
              </w:rPr>
              <w:t>»</w:t>
            </w:r>
          </w:p>
        </w:tc>
        <w:tc>
          <w:tcPr>
            <w:tcW w:w="1706" w:type="dxa"/>
            <w:hideMark/>
          </w:tcPr>
          <w:p w:rsidR="00AB3420" w:rsidRPr="00214DCB" w:rsidRDefault="00AB3420" w:rsidP="00321202">
            <w:pPr>
              <w:autoSpaceDE w:val="0"/>
              <w:autoSpaceDN w:val="0"/>
              <w:adjustRightInd w:val="0"/>
              <w:spacing w:line="223" w:lineRule="auto"/>
              <w:rPr>
                <w:kern w:val="2"/>
                <w:sz w:val="24"/>
                <w:szCs w:val="24"/>
              </w:rPr>
            </w:pPr>
            <w:r w:rsidRPr="00214DCB">
              <w:rPr>
                <w:kern w:val="2"/>
                <w:sz w:val="24"/>
                <w:szCs w:val="24"/>
              </w:rPr>
              <w:t xml:space="preserve">всего </w:t>
            </w:r>
          </w:p>
        </w:tc>
        <w:tc>
          <w:tcPr>
            <w:tcW w:w="969" w:type="dxa"/>
            <w:hideMark/>
          </w:tcPr>
          <w:p w:rsidR="00AB3420" w:rsidRPr="002F6C5D" w:rsidRDefault="00AB3420" w:rsidP="0047290E">
            <w:pPr>
              <w:pStyle w:val="ae"/>
              <w:suppressAutoHyphens/>
              <w:spacing w:before="0" w:beforeAutospacing="0" w:after="0" w:afterAutospacing="0"/>
              <w:jc w:val="center"/>
              <w:rPr>
                <w:bCs/>
                <w:kern w:val="2"/>
                <w:sz w:val="20"/>
                <w:szCs w:val="20"/>
              </w:rPr>
            </w:pPr>
            <w:r>
              <w:rPr>
                <w:kern w:val="2"/>
                <w:sz w:val="20"/>
                <w:szCs w:val="20"/>
              </w:rPr>
              <w:t>59117,9</w:t>
            </w:r>
          </w:p>
        </w:tc>
        <w:tc>
          <w:tcPr>
            <w:tcW w:w="877" w:type="dxa"/>
            <w:hideMark/>
          </w:tcPr>
          <w:p w:rsidR="00AB3420" w:rsidRPr="00C33216" w:rsidRDefault="00AB3420" w:rsidP="00602A58">
            <w:pPr>
              <w:pStyle w:val="ae"/>
              <w:suppressAutoHyphens/>
              <w:spacing w:before="0" w:beforeAutospacing="0" w:after="0" w:afterAutospacing="0"/>
              <w:jc w:val="center"/>
              <w:rPr>
                <w:bCs/>
                <w:kern w:val="2"/>
                <w:sz w:val="20"/>
                <w:szCs w:val="20"/>
              </w:rPr>
            </w:pPr>
            <w:r w:rsidRPr="00C33216">
              <w:rPr>
                <w:bCs/>
                <w:kern w:val="2"/>
                <w:sz w:val="20"/>
                <w:szCs w:val="20"/>
              </w:rPr>
              <w:t>8398,3</w:t>
            </w:r>
          </w:p>
        </w:tc>
        <w:tc>
          <w:tcPr>
            <w:tcW w:w="877" w:type="dxa"/>
            <w:hideMark/>
          </w:tcPr>
          <w:p w:rsidR="00AB3420" w:rsidRPr="00C33216" w:rsidRDefault="00AB3420" w:rsidP="00602A58">
            <w:pPr>
              <w:pStyle w:val="ae"/>
              <w:suppressAutoHyphens/>
              <w:spacing w:before="0" w:beforeAutospacing="0" w:after="0" w:afterAutospacing="0"/>
              <w:jc w:val="center"/>
              <w:rPr>
                <w:bCs/>
                <w:kern w:val="2"/>
                <w:sz w:val="20"/>
                <w:szCs w:val="20"/>
              </w:rPr>
            </w:pPr>
            <w:r>
              <w:rPr>
                <w:kern w:val="2"/>
                <w:sz w:val="20"/>
                <w:szCs w:val="20"/>
              </w:rPr>
              <w:t>8681,5</w:t>
            </w:r>
          </w:p>
        </w:tc>
        <w:tc>
          <w:tcPr>
            <w:tcW w:w="877" w:type="dxa"/>
            <w:hideMark/>
          </w:tcPr>
          <w:p w:rsidR="00AB3420" w:rsidRPr="00030887" w:rsidRDefault="00AB3420" w:rsidP="00602A58">
            <w:pPr>
              <w:jc w:val="center"/>
            </w:pPr>
            <w:r w:rsidRPr="00030887">
              <w:t>10231,4</w:t>
            </w:r>
          </w:p>
        </w:tc>
        <w:tc>
          <w:tcPr>
            <w:tcW w:w="785" w:type="dxa"/>
            <w:hideMark/>
          </w:tcPr>
          <w:p w:rsidR="00AB3420" w:rsidRDefault="00AB3420" w:rsidP="00602A58">
            <w:pPr>
              <w:jc w:val="center"/>
            </w:pPr>
            <w:r>
              <w:t>8929,0</w:t>
            </w:r>
          </w:p>
        </w:tc>
        <w:tc>
          <w:tcPr>
            <w:tcW w:w="875" w:type="dxa"/>
            <w:hideMark/>
          </w:tcPr>
          <w:p w:rsidR="00AB3420" w:rsidRPr="004F5001" w:rsidRDefault="004C72AB" w:rsidP="00602A58">
            <w:pPr>
              <w:jc w:val="center"/>
            </w:pPr>
            <w:r>
              <w:t>9663,1</w:t>
            </w:r>
          </w:p>
        </w:tc>
        <w:tc>
          <w:tcPr>
            <w:tcW w:w="876" w:type="dxa"/>
            <w:hideMark/>
          </w:tcPr>
          <w:p w:rsidR="00AB3420" w:rsidRPr="00AB3420" w:rsidRDefault="00AB3420" w:rsidP="00602A58">
            <w:r w:rsidRPr="00AB3420">
              <w:rPr>
                <w:kern w:val="2"/>
              </w:rPr>
              <w:t>6977,6</w:t>
            </w:r>
          </w:p>
        </w:tc>
        <w:tc>
          <w:tcPr>
            <w:tcW w:w="874" w:type="dxa"/>
            <w:hideMark/>
          </w:tcPr>
          <w:p w:rsidR="00AB3420" w:rsidRPr="00C33216" w:rsidRDefault="00AB3420" w:rsidP="00602A58">
            <w:pPr>
              <w:jc w:val="center"/>
            </w:pPr>
            <w:r>
              <w:rPr>
                <w:kern w:val="2"/>
              </w:rPr>
              <w:t>6561,6</w:t>
            </w:r>
          </w:p>
        </w:tc>
        <w:tc>
          <w:tcPr>
            <w:tcW w:w="874" w:type="dxa"/>
          </w:tcPr>
          <w:p w:rsidR="00AB3420" w:rsidRDefault="00AB3420" w:rsidP="005A1DB4">
            <w:pPr>
              <w:jc w:val="center"/>
            </w:pPr>
            <w:r w:rsidRPr="00C7383E">
              <w:rPr>
                <w:kern w:val="2"/>
              </w:rPr>
              <w:t>0,0</w:t>
            </w:r>
          </w:p>
        </w:tc>
        <w:tc>
          <w:tcPr>
            <w:tcW w:w="874" w:type="dxa"/>
          </w:tcPr>
          <w:p w:rsidR="00AB3420" w:rsidRDefault="00AB3420" w:rsidP="005A1DB4">
            <w:pPr>
              <w:jc w:val="center"/>
            </w:pPr>
            <w:r w:rsidRPr="00C7383E">
              <w:rPr>
                <w:kern w:val="2"/>
              </w:rPr>
              <w:t>0,0</w:t>
            </w:r>
          </w:p>
        </w:tc>
        <w:tc>
          <w:tcPr>
            <w:tcW w:w="874" w:type="dxa"/>
          </w:tcPr>
          <w:p w:rsidR="00AB3420" w:rsidRDefault="00AB3420" w:rsidP="005A1DB4">
            <w:pPr>
              <w:jc w:val="center"/>
            </w:pPr>
            <w:r w:rsidRPr="00C7383E">
              <w:rPr>
                <w:kern w:val="2"/>
              </w:rPr>
              <w:t>0,0</w:t>
            </w:r>
          </w:p>
        </w:tc>
        <w:tc>
          <w:tcPr>
            <w:tcW w:w="874" w:type="dxa"/>
          </w:tcPr>
          <w:p w:rsidR="00AB3420" w:rsidRDefault="00AB3420" w:rsidP="005A1DB4">
            <w:pPr>
              <w:jc w:val="center"/>
            </w:pPr>
            <w:r w:rsidRPr="00C7383E">
              <w:rPr>
                <w:kern w:val="2"/>
              </w:rPr>
              <w:t>0,0</w:t>
            </w:r>
          </w:p>
        </w:tc>
        <w:tc>
          <w:tcPr>
            <w:tcW w:w="874" w:type="dxa"/>
          </w:tcPr>
          <w:p w:rsidR="00AB3420" w:rsidRDefault="00AB3420" w:rsidP="005A1DB4">
            <w:pPr>
              <w:jc w:val="center"/>
            </w:pPr>
            <w:r w:rsidRPr="00C7383E">
              <w:rPr>
                <w:kern w:val="2"/>
              </w:rPr>
              <w:t>0,0</w:t>
            </w:r>
          </w:p>
        </w:tc>
      </w:tr>
      <w:tr w:rsidR="003705D5" w:rsidRPr="00214DCB" w:rsidTr="007F2DF7">
        <w:tc>
          <w:tcPr>
            <w:tcW w:w="1836" w:type="dxa"/>
            <w:vMerge/>
            <w:hideMark/>
          </w:tcPr>
          <w:p w:rsidR="003705D5" w:rsidRPr="00214DCB" w:rsidRDefault="003705D5" w:rsidP="00321202">
            <w:pPr>
              <w:autoSpaceDE w:val="0"/>
              <w:autoSpaceDN w:val="0"/>
              <w:adjustRightInd w:val="0"/>
              <w:spacing w:line="223" w:lineRule="auto"/>
              <w:rPr>
                <w:kern w:val="2"/>
                <w:sz w:val="24"/>
                <w:szCs w:val="24"/>
              </w:rPr>
            </w:pPr>
          </w:p>
        </w:tc>
        <w:tc>
          <w:tcPr>
            <w:tcW w:w="1706" w:type="dxa"/>
            <w:hideMark/>
          </w:tcPr>
          <w:p w:rsidR="003705D5" w:rsidRPr="00214DCB" w:rsidRDefault="003705D5" w:rsidP="00321202">
            <w:pPr>
              <w:autoSpaceDE w:val="0"/>
              <w:autoSpaceDN w:val="0"/>
              <w:adjustRightInd w:val="0"/>
              <w:spacing w:line="223" w:lineRule="auto"/>
              <w:rPr>
                <w:kern w:val="2"/>
                <w:sz w:val="24"/>
                <w:szCs w:val="24"/>
              </w:rPr>
            </w:pPr>
            <w:r w:rsidRPr="00214DCB">
              <w:rPr>
                <w:kern w:val="2"/>
                <w:sz w:val="24"/>
                <w:szCs w:val="24"/>
              </w:rPr>
              <w:t>областной бюджет</w:t>
            </w:r>
          </w:p>
        </w:tc>
        <w:tc>
          <w:tcPr>
            <w:tcW w:w="969" w:type="dxa"/>
            <w:hideMark/>
          </w:tcPr>
          <w:p w:rsidR="003705D5" w:rsidRPr="00C33216" w:rsidRDefault="00F8739E" w:rsidP="00B3631B">
            <w:pPr>
              <w:widowControl w:val="0"/>
              <w:autoSpaceDE w:val="0"/>
              <w:autoSpaceDN w:val="0"/>
              <w:adjustRightInd w:val="0"/>
              <w:spacing w:line="211" w:lineRule="auto"/>
              <w:ind w:left="-57" w:right="-57"/>
              <w:jc w:val="center"/>
              <w:rPr>
                <w:spacing w:val="-10"/>
                <w:kern w:val="2"/>
                <w:sz w:val="22"/>
                <w:szCs w:val="22"/>
              </w:rPr>
            </w:pPr>
            <w:r w:rsidRPr="00C33216">
              <w:rPr>
                <w:spacing w:val="-10"/>
                <w:kern w:val="2"/>
                <w:sz w:val="22"/>
                <w:szCs w:val="22"/>
              </w:rPr>
              <w:t>-</w:t>
            </w:r>
          </w:p>
        </w:tc>
        <w:tc>
          <w:tcPr>
            <w:tcW w:w="877" w:type="dxa"/>
            <w:hideMark/>
          </w:tcPr>
          <w:p w:rsidR="003705D5" w:rsidRPr="00C33216" w:rsidRDefault="00F8739E" w:rsidP="00F8739E">
            <w:pPr>
              <w:widowControl w:val="0"/>
              <w:autoSpaceDE w:val="0"/>
              <w:autoSpaceDN w:val="0"/>
              <w:adjustRightInd w:val="0"/>
              <w:spacing w:line="211" w:lineRule="auto"/>
              <w:ind w:left="-57" w:right="-57"/>
              <w:jc w:val="center"/>
              <w:rPr>
                <w:spacing w:val="-10"/>
                <w:kern w:val="2"/>
                <w:sz w:val="22"/>
                <w:szCs w:val="22"/>
              </w:rPr>
            </w:pPr>
            <w:r w:rsidRPr="00C33216">
              <w:rPr>
                <w:spacing w:val="-10"/>
                <w:kern w:val="2"/>
                <w:sz w:val="22"/>
                <w:szCs w:val="22"/>
              </w:rPr>
              <w:t>-</w:t>
            </w:r>
          </w:p>
        </w:tc>
        <w:tc>
          <w:tcPr>
            <w:tcW w:w="877" w:type="dxa"/>
            <w:hideMark/>
          </w:tcPr>
          <w:p w:rsidR="003705D5" w:rsidRPr="00C33216" w:rsidRDefault="00F8739E" w:rsidP="00B3631B">
            <w:pPr>
              <w:widowControl w:val="0"/>
              <w:autoSpaceDE w:val="0"/>
              <w:autoSpaceDN w:val="0"/>
              <w:adjustRightInd w:val="0"/>
              <w:spacing w:line="211" w:lineRule="auto"/>
              <w:ind w:left="-57" w:right="-57"/>
              <w:jc w:val="center"/>
              <w:rPr>
                <w:spacing w:val="-10"/>
                <w:kern w:val="2"/>
                <w:sz w:val="22"/>
                <w:szCs w:val="22"/>
              </w:rPr>
            </w:pPr>
            <w:r w:rsidRPr="00C33216">
              <w:rPr>
                <w:spacing w:val="-10"/>
                <w:kern w:val="2"/>
                <w:sz w:val="22"/>
                <w:szCs w:val="22"/>
              </w:rPr>
              <w:t>-</w:t>
            </w:r>
          </w:p>
        </w:tc>
        <w:tc>
          <w:tcPr>
            <w:tcW w:w="877" w:type="dxa"/>
            <w:hideMark/>
          </w:tcPr>
          <w:p w:rsidR="003705D5" w:rsidRPr="00C33216" w:rsidRDefault="003705D5" w:rsidP="00321202">
            <w:pPr>
              <w:autoSpaceDE w:val="0"/>
              <w:autoSpaceDN w:val="0"/>
              <w:adjustRightInd w:val="0"/>
              <w:ind w:left="-57" w:right="-57"/>
              <w:jc w:val="center"/>
              <w:rPr>
                <w:spacing w:val="-10"/>
                <w:kern w:val="2"/>
                <w:sz w:val="22"/>
                <w:szCs w:val="22"/>
              </w:rPr>
            </w:pPr>
            <w:r w:rsidRPr="00C33216">
              <w:rPr>
                <w:spacing w:val="-10"/>
                <w:kern w:val="2"/>
                <w:sz w:val="22"/>
                <w:szCs w:val="22"/>
                <w:lang w:val="en-US"/>
              </w:rPr>
              <w:t>-</w:t>
            </w:r>
          </w:p>
        </w:tc>
        <w:tc>
          <w:tcPr>
            <w:tcW w:w="785" w:type="dxa"/>
            <w:hideMark/>
          </w:tcPr>
          <w:p w:rsidR="003705D5" w:rsidRPr="00C33216" w:rsidRDefault="003705D5" w:rsidP="00B3631B">
            <w:pPr>
              <w:autoSpaceDE w:val="0"/>
              <w:autoSpaceDN w:val="0"/>
              <w:adjustRightInd w:val="0"/>
              <w:ind w:left="-57" w:right="-57"/>
              <w:jc w:val="center"/>
              <w:rPr>
                <w:spacing w:val="-10"/>
                <w:kern w:val="2"/>
                <w:sz w:val="22"/>
                <w:szCs w:val="22"/>
              </w:rPr>
            </w:pPr>
            <w:r w:rsidRPr="00C33216">
              <w:rPr>
                <w:spacing w:val="-10"/>
                <w:kern w:val="2"/>
                <w:sz w:val="22"/>
                <w:szCs w:val="22"/>
                <w:lang w:val="en-US"/>
              </w:rPr>
              <w:t>-</w:t>
            </w:r>
          </w:p>
        </w:tc>
        <w:tc>
          <w:tcPr>
            <w:tcW w:w="875" w:type="dxa"/>
            <w:hideMark/>
          </w:tcPr>
          <w:p w:rsidR="003705D5" w:rsidRPr="004F5001" w:rsidRDefault="003705D5" w:rsidP="00B3631B">
            <w:pPr>
              <w:autoSpaceDE w:val="0"/>
              <w:autoSpaceDN w:val="0"/>
              <w:adjustRightInd w:val="0"/>
              <w:ind w:left="-57" w:right="-57"/>
              <w:jc w:val="center"/>
              <w:rPr>
                <w:spacing w:val="-10"/>
                <w:kern w:val="2"/>
              </w:rPr>
            </w:pPr>
            <w:r w:rsidRPr="004F5001">
              <w:rPr>
                <w:spacing w:val="-10"/>
                <w:kern w:val="2"/>
                <w:lang w:val="en-US"/>
              </w:rPr>
              <w:t>-</w:t>
            </w:r>
          </w:p>
        </w:tc>
        <w:tc>
          <w:tcPr>
            <w:tcW w:w="876" w:type="dxa"/>
            <w:hideMark/>
          </w:tcPr>
          <w:p w:rsidR="003705D5" w:rsidRPr="00C33216" w:rsidRDefault="003705D5" w:rsidP="00B3631B">
            <w:pPr>
              <w:autoSpaceDE w:val="0"/>
              <w:autoSpaceDN w:val="0"/>
              <w:adjustRightInd w:val="0"/>
              <w:ind w:left="-57" w:right="-57"/>
              <w:jc w:val="center"/>
              <w:rPr>
                <w:spacing w:val="-10"/>
                <w:kern w:val="2"/>
                <w:sz w:val="22"/>
                <w:szCs w:val="22"/>
              </w:rPr>
            </w:pPr>
            <w:r w:rsidRPr="00C33216">
              <w:rPr>
                <w:spacing w:val="-10"/>
                <w:kern w:val="2"/>
                <w:sz w:val="22"/>
                <w:szCs w:val="22"/>
                <w:lang w:val="en-US"/>
              </w:rPr>
              <w:t>-</w:t>
            </w:r>
          </w:p>
        </w:tc>
        <w:tc>
          <w:tcPr>
            <w:tcW w:w="874" w:type="dxa"/>
            <w:hideMark/>
          </w:tcPr>
          <w:p w:rsidR="003705D5" w:rsidRPr="00C33216" w:rsidRDefault="003705D5" w:rsidP="00B3631B">
            <w:pPr>
              <w:autoSpaceDE w:val="0"/>
              <w:autoSpaceDN w:val="0"/>
              <w:adjustRightInd w:val="0"/>
              <w:ind w:left="-57" w:right="-57"/>
              <w:jc w:val="center"/>
              <w:rPr>
                <w:spacing w:val="-10"/>
                <w:kern w:val="2"/>
                <w:sz w:val="22"/>
                <w:szCs w:val="22"/>
              </w:rPr>
            </w:pPr>
            <w:r w:rsidRPr="00C33216">
              <w:rPr>
                <w:spacing w:val="-10"/>
                <w:kern w:val="2"/>
                <w:sz w:val="22"/>
                <w:szCs w:val="22"/>
                <w:lang w:val="en-US"/>
              </w:rPr>
              <w:t>-</w:t>
            </w:r>
          </w:p>
        </w:tc>
        <w:tc>
          <w:tcPr>
            <w:tcW w:w="874" w:type="dxa"/>
          </w:tcPr>
          <w:p w:rsidR="003705D5" w:rsidRPr="00C33216" w:rsidRDefault="003705D5" w:rsidP="00B3631B">
            <w:pPr>
              <w:autoSpaceDE w:val="0"/>
              <w:autoSpaceDN w:val="0"/>
              <w:adjustRightInd w:val="0"/>
              <w:ind w:left="-57" w:right="-57"/>
              <w:jc w:val="center"/>
              <w:rPr>
                <w:spacing w:val="-10"/>
                <w:kern w:val="2"/>
                <w:sz w:val="22"/>
                <w:szCs w:val="22"/>
              </w:rPr>
            </w:pPr>
            <w:r w:rsidRPr="00C33216">
              <w:rPr>
                <w:spacing w:val="-10"/>
                <w:kern w:val="2"/>
                <w:sz w:val="22"/>
                <w:szCs w:val="22"/>
                <w:lang w:val="en-US"/>
              </w:rPr>
              <w:t>-</w:t>
            </w:r>
          </w:p>
        </w:tc>
        <w:tc>
          <w:tcPr>
            <w:tcW w:w="874" w:type="dxa"/>
          </w:tcPr>
          <w:p w:rsidR="003705D5" w:rsidRPr="00C33216" w:rsidRDefault="003705D5" w:rsidP="00B3631B">
            <w:pPr>
              <w:autoSpaceDE w:val="0"/>
              <w:autoSpaceDN w:val="0"/>
              <w:adjustRightInd w:val="0"/>
              <w:ind w:left="-57" w:right="-57"/>
              <w:jc w:val="center"/>
              <w:rPr>
                <w:spacing w:val="-10"/>
                <w:kern w:val="2"/>
                <w:sz w:val="22"/>
                <w:szCs w:val="22"/>
              </w:rPr>
            </w:pPr>
            <w:r w:rsidRPr="00C33216">
              <w:rPr>
                <w:spacing w:val="-10"/>
                <w:kern w:val="2"/>
                <w:sz w:val="22"/>
                <w:szCs w:val="22"/>
                <w:lang w:val="en-US"/>
              </w:rPr>
              <w:t>-</w:t>
            </w:r>
          </w:p>
        </w:tc>
        <w:tc>
          <w:tcPr>
            <w:tcW w:w="874" w:type="dxa"/>
          </w:tcPr>
          <w:p w:rsidR="003705D5" w:rsidRPr="00C33216" w:rsidRDefault="003705D5" w:rsidP="00B3631B">
            <w:pPr>
              <w:autoSpaceDE w:val="0"/>
              <w:autoSpaceDN w:val="0"/>
              <w:adjustRightInd w:val="0"/>
              <w:ind w:left="-57" w:right="-57"/>
              <w:jc w:val="center"/>
              <w:rPr>
                <w:spacing w:val="-10"/>
                <w:kern w:val="2"/>
                <w:sz w:val="22"/>
                <w:szCs w:val="22"/>
              </w:rPr>
            </w:pPr>
            <w:r w:rsidRPr="00C33216">
              <w:rPr>
                <w:spacing w:val="-10"/>
                <w:kern w:val="2"/>
                <w:sz w:val="22"/>
                <w:szCs w:val="22"/>
                <w:lang w:val="en-US"/>
              </w:rPr>
              <w:t>-</w:t>
            </w:r>
          </w:p>
        </w:tc>
        <w:tc>
          <w:tcPr>
            <w:tcW w:w="874" w:type="dxa"/>
          </w:tcPr>
          <w:p w:rsidR="003705D5" w:rsidRPr="00C33216" w:rsidRDefault="003705D5" w:rsidP="00B3631B">
            <w:pPr>
              <w:autoSpaceDE w:val="0"/>
              <w:autoSpaceDN w:val="0"/>
              <w:adjustRightInd w:val="0"/>
              <w:ind w:left="-57" w:right="-57"/>
              <w:jc w:val="center"/>
              <w:rPr>
                <w:spacing w:val="-10"/>
                <w:kern w:val="2"/>
                <w:sz w:val="22"/>
                <w:szCs w:val="22"/>
              </w:rPr>
            </w:pPr>
            <w:r w:rsidRPr="00C33216">
              <w:rPr>
                <w:spacing w:val="-10"/>
                <w:kern w:val="2"/>
                <w:sz w:val="22"/>
                <w:szCs w:val="22"/>
                <w:lang w:val="en-US"/>
              </w:rPr>
              <w:t>-</w:t>
            </w:r>
          </w:p>
        </w:tc>
        <w:tc>
          <w:tcPr>
            <w:tcW w:w="874" w:type="dxa"/>
          </w:tcPr>
          <w:p w:rsidR="003705D5" w:rsidRPr="00C33216" w:rsidRDefault="003705D5" w:rsidP="00B3631B">
            <w:pPr>
              <w:autoSpaceDE w:val="0"/>
              <w:autoSpaceDN w:val="0"/>
              <w:adjustRightInd w:val="0"/>
              <w:ind w:left="-57" w:right="-57"/>
              <w:jc w:val="center"/>
              <w:rPr>
                <w:spacing w:val="-10"/>
                <w:kern w:val="2"/>
                <w:sz w:val="22"/>
                <w:szCs w:val="22"/>
              </w:rPr>
            </w:pPr>
            <w:r w:rsidRPr="00C33216">
              <w:rPr>
                <w:spacing w:val="-10"/>
                <w:kern w:val="2"/>
                <w:sz w:val="22"/>
                <w:szCs w:val="22"/>
                <w:lang w:val="en-US"/>
              </w:rPr>
              <w:t>-</w:t>
            </w:r>
          </w:p>
        </w:tc>
      </w:tr>
      <w:tr w:rsidR="00AB3420" w:rsidRPr="00214DCB" w:rsidTr="007F2DF7">
        <w:tc>
          <w:tcPr>
            <w:tcW w:w="1836" w:type="dxa"/>
            <w:vMerge/>
            <w:hideMark/>
          </w:tcPr>
          <w:p w:rsidR="00AB3420" w:rsidRPr="00214DCB" w:rsidRDefault="00AB3420" w:rsidP="00321202">
            <w:pPr>
              <w:autoSpaceDE w:val="0"/>
              <w:autoSpaceDN w:val="0"/>
              <w:adjustRightInd w:val="0"/>
              <w:spacing w:line="223" w:lineRule="auto"/>
              <w:rPr>
                <w:kern w:val="2"/>
                <w:sz w:val="24"/>
                <w:szCs w:val="24"/>
              </w:rPr>
            </w:pPr>
          </w:p>
        </w:tc>
        <w:tc>
          <w:tcPr>
            <w:tcW w:w="1706" w:type="dxa"/>
            <w:hideMark/>
          </w:tcPr>
          <w:p w:rsidR="00AB3420" w:rsidRPr="00214DCB" w:rsidRDefault="00AB3420" w:rsidP="00321202">
            <w:pPr>
              <w:autoSpaceDE w:val="0"/>
              <w:autoSpaceDN w:val="0"/>
              <w:adjustRightInd w:val="0"/>
              <w:spacing w:line="223" w:lineRule="auto"/>
              <w:rPr>
                <w:kern w:val="2"/>
                <w:sz w:val="24"/>
                <w:szCs w:val="24"/>
              </w:rPr>
            </w:pPr>
            <w:r w:rsidRPr="00214DCB">
              <w:rPr>
                <w:kern w:val="2"/>
                <w:sz w:val="24"/>
                <w:szCs w:val="24"/>
              </w:rPr>
              <w:t>местный бюджет</w:t>
            </w:r>
          </w:p>
        </w:tc>
        <w:tc>
          <w:tcPr>
            <w:tcW w:w="969" w:type="dxa"/>
            <w:hideMark/>
          </w:tcPr>
          <w:p w:rsidR="00AB3420" w:rsidRPr="002F6C5D" w:rsidRDefault="00AB3420" w:rsidP="00EF6949">
            <w:pPr>
              <w:pStyle w:val="ae"/>
              <w:suppressAutoHyphens/>
              <w:spacing w:before="0" w:beforeAutospacing="0" w:after="0" w:afterAutospacing="0"/>
              <w:jc w:val="center"/>
              <w:rPr>
                <w:bCs/>
                <w:kern w:val="2"/>
                <w:sz w:val="20"/>
                <w:szCs w:val="20"/>
              </w:rPr>
            </w:pPr>
            <w:r>
              <w:rPr>
                <w:kern w:val="2"/>
                <w:sz w:val="20"/>
                <w:szCs w:val="20"/>
              </w:rPr>
              <w:t>59117,9</w:t>
            </w:r>
          </w:p>
        </w:tc>
        <w:tc>
          <w:tcPr>
            <w:tcW w:w="877" w:type="dxa"/>
            <w:hideMark/>
          </w:tcPr>
          <w:p w:rsidR="00AB3420" w:rsidRPr="00C33216" w:rsidRDefault="00AB3420" w:rsidP="00602A58">
            <w:pPr>
              <w:pStyle w:val="ae"/>
              <w:suppressAutoHyphens/>
              <w:spacing w:before="0" w:beforeAutospacing="0" w:after="0" w:afterAutospacing="0"/>
              <w:jc w:val="center"/>
              <w:rPr>
                <w:bCs/>
                <w:kern w:val="2"/>
                <w:sz w:val="20"/>
                <w:szCs w:val="20"/>
              </w:rPr>
            </w:pPr>
            <w:r w:rsidRPr="00C33216">
              <w:rPr>
                <w:bCs/>
                <w:kern w:val="2"/>
                <w:sz w:val="20"/>
                <w:szCs w:val="20"/>
              </w:rPr>
              <w:t>8398,3</w:t>
            </w:r>
          </w:p>
        </w:tc>
        <w:tc>
          <w:tcPr>
            <w:tcW w:w="877" w:type="dxa"/>
            <w:hideMark/>
          </w:tcPr>
          <w:p w:rsidR="00AB3420" w:rsidRPr="00C33216" w:rsidRDefault="00AB3420" w:rsidP="00602A58">
            <w:pPr>
              <w:pStyle w:val="ae"/>
              <w:suppressAutoHyphens/>
              <w:spacing w:before="0" w:beforeAutospacing="0" w:after="0" w:afterAutospacing="0"/>
              <w:jc w:val="center"/>
              <w:rPr>
                <w:bCs/>
                <w:kern w:val="2"/>
                <w:sz w:val="20"/>
                <w:szCs w:val="20"/>
              </w:rPr>
            </w:pPr>
            <w:r>
              <w:rPr>
                <w:kern w:val="2"/>
                <w:sz w:val="20"/>
                <w:szCs w:val="20"/>
              </w:rPr>
              <w:t>8681,5</w:t>
            </w:r>
          </w:p>
        </w:tc>
        <w:tc>
          <w:tcPr>
            <w:tcW w:w="877" w:type="dxa"/>
            <w:hideMark/>
          </w:tcPr>
          <w:p w:rsidR="00AB3420" w:rsidRPr="00030887" w:rsidRDefault="00AB3420" w:rsidP="00602A58">
            <w:pPr>
              <w:jc w:val="center"/>
            </w:pPr>
            <w:r w:rsidRPr="00030887">
              <w:t>10231,4</w:t>
            </w:r>
          </w:p>
        </w:tc>
        <w:tc>
          <w:tcPr>
            <w:tcW w:w="785" w:type="dxa"/>
            <w:hideMark/>
          </w:tcPr>
          <w:p w:rsidR="00AB3420" w:rsidRDefault="00AB3420" w:rsidP="00602A58">
            <w:pPr>
              <w:jc w:val="center"/>
            </w:pPr>
            <w:r>
              <w:t>8929,0</w:t>
            </w:r>
          </w:p>
        </w:tc>
        <w:tc>
          <w:tcPr>
            <w:tcW w:w="875" w:type="dxa"/>
            <w:hideMark/>
          </w:tcPr>
          <w:p w:rsidR="00AB3420" w:rsidRPr="004F5001" w:rsidRDefault="004C72AB" w:rsidP="00602A58">
            <w:pPr>
              <w:jc w:val="center"/>
            </w:pPr>
            <w:r>
              <w:t>9663,1</w:t>
            </w:r>
          </w:p>
        </w:tc>
        <w:tc>
          <w:tcPr>
            <w:tcW w:w="876" w:type="dxa"/>
            <w:hideMark/>
          </w:tcPr>
          <w:p w:rsidR="00AB3420" w:rsidRPr="00AB3420" w:rsidRDefault="00AB3420" w:rsidP="00602A58">
            <w:r w:rsidRPr="00AB3420">
              <w:rPr>
                <w:kern w:val="2"/>
              </w:rPr>
              <w:t>6977,6</w:t>
            </w:r>
          </w:p>
        </w:tc>
        <w:tc>
          <w:tcPr>
            <w:tcW w:w="874" w:type="dxa"/>
            <w:hideMark/>
          </w:tcPr>
          <w:p w:rsidR="00AB3420" w:rsidRPr="00C33216" w:rsidRDefault="00AB3420" w:rsidP="00602A58">
            <w:pPr>
              <w:jc w:val="center"/>
            </w:pPr>
            <w:r>
              <w:rPr>
                <w:kern w:val="2"/>
              </w:rPr>
              <w:t>6561,6</w:t>
            </w:r>
          </w:p>
        </w:tc>
        <w:tc>
          <w:tcPr>
            <w:tcW w:w="874" w:type="dxa"/>
          </w:tcPr>
          <w:p w:rsidR="00AB3420" w:rsidRDefault="00AB3420" w:rsidP="005A1DB4">
            <w:pPr>
              <w:jc w:val="center"/>
            </w:pPr>
            <w:r w:rsidRPr="00D83AF0">
              <w:rPr>
                <w:kern w:val="2"/>
              </w:rPr>
              <w:t>0,0</w:t>
            </w:r>
          </w:p>
        </w:tc>
        <w:tc>
          <w:tcPr>
            <w:tcW w:w="874" w:type="dxa"/>
          </w:tcPr>
          <w:p w:rsidR="00AB3420" w:rsidRDefault="00AB3420" w:rsidP="005A1DB4">
            <w:pPr>
              <w:jc w:val="center"/>
            </w:pPr>
            <w:r w:rsidRPr="00D83AF0">
              <w:rPr>
                <w:kern w:val="2"/>
              </w:rPr>
              <w:t>0,0</w:t>
            </w:r>
          </w:p>
        </w:tc>
        <w:tc>
          <w:tcPr>
            <w:tcW w:w="874" w:type="dxa"/>
          </w:tcPr>
          <w:p w:rsidR="00AB3420" w:rsidRDefault="00AB3420" w:rsidP="005A1DB4">
            <w:pPr>
              <w:jc w:val="center"/>
            </w:pPr>
            <w:r w:rsidRPr="00D83AF0">
              <w:rPr>
                <w:kern w:val="2"/>
              </w:rPr>
              <w:t>0,0</w:t>
            </w:r>
          </w:p>
        </w:tc>
        <w:tc>
          <w:tcPr>
            <w:tcW w:w="874" w:type="dxa"/>
          </w:tcPr>
          <w:p w:rsidR="00AB3420" w:rsidRDefault="00AB3420" w:rsidP="005A1DB4">
            <w:pPr>
              <w:jc w:val="center"/>
            </w:pPr>
            <w:r w:rsidRPr="00D83AF0">
              <w:rPr>
                <w:kern w:val="2"/>
              </w:rPr>
              <w:t>0,0</w:t>
            </w:r>
          </w:p>
        </w:tc>
        <w:tc>
          <w:tcPr>
            <w:tcW w:w="874" w:type="dxa"/>
          </w:tcPr>
          <w:p w:rsidR="00AB3420" w:rsidRDefault="00AB3420" w:rsidP="005A1DB4">
            <w:pPr>
              <w:jc w:val="center"/>
            </w:pPr>
            <w:r w:rsidRPr="00D83AF0">
              <w:rPr>
                <w:kern w:val="2"/>
              </w:rPr>
              <w:t>0,0</w:t>
            </w:r>
          </w:p>
        </w:tc>
      </w:tr>
      <w:tr w:rsidR="00321202" w:rsidRPr="00214DCB" w:rsidTr="007F2DF7">
        <w:tc>
          <w:tcPr>
            <w:tcW w:w="1836" w:type="dxa"/>
            <w:vMerge/>
            <w:hideMark/>
          </w:tcPr>
          <w:p w:rsidR="00321202" w:rsidRPr="00214DCB" w:rsidRDefault="00321202" w:rsidP="00321202">
            <w:pPr>
              <w:autoSpaceDE w:val="0"/>
              <w:autoSpaceDN w:val="0"/>
              <w:adjustRightInd w:val="0"/>
              <w:spacing w:line="223" w:lineRule="auto"/>
              <w:rPr>
                <w:kern w:val="2"/>
                <w:sz w:val="24"/>
                <w:szCs w:val="24"/>
              </w:rPr>
            </w:pPr>
          </w:p>
        </w:tc>
        <w:tc>
          <w:tcPr>
            <w:tcW w:w="1706" w:type="dxa"/>
            <w:hideMark/>
          </w:tcPr>
          <w:p w:rsidR="00321202" w:rsidRPr="00214DCB" w:rsidRDefault="00321202" w:rsidP="00321202">
            <w:pPr>
              <w:autoSpaceDE w:val="0"/>
              <w:autoSpaceDN w:val="0"/>
              <w:adjustRightInd w:val="0"/>
              <w:spacing w:line="223" w:lineRule="auto"/>
              <w:rPr>
                <w:kern w:val="2"/>
                <w:sz w:val="24"/>
                <w:szCs w:val="24"/>
              </w:rPr>
            </w:pPr>
            <w:r w:rsidRPr="00214DCB">
              <w:rPr>
                <w:kern w:val="2"/>
                <w:sz w:val="24"/>
                <w:szCs w:val="24"/>
              </w:rPr>
              <w:t>внебюджет</w:t>
            </w:r>
            <w:r w:rsidRPr="00214DCB">
              <w:rPr>
                <w:kern w:val="2"/>
                <w:sz w:val="24"/>
                <w:szCs w:val="24"/>
              </w:rPr>
              <w:softHyphen/>
              <w:t xml:space="preserve">ные </w:t>
            </w:r>
          </w:p>
          <w:p w:rsidR="00321202" w:rsidRPr="00214DCB" w:rsidRDefault="00321202" w:rsidP="00321202">
            <w:pPr>
              <w:autoSpaceDE w:val="0"/>
              <w:autoSpaceDN w:val="0"/>
              <w:adjustRightInd w:val="0"/>
              <w:spacing w:line="223" w:lineRule="auto"/>
              <w:rPr>
                <w:kern w:val="2"/>
                <w:sz w:val="24"/>
                <w:szCs w:val="24"/>
              </w:rPr>
            </w:pPr>
            <w:r w:rsidRPr="00214DCB">
              <w:rPr>
                <w:kern w:val="2"/>
                <w:sz w:val="24"/>
                <w:szCs w:val="24"/>
              </w:rPr>
              <w:t>источники</w:t>
            </w:r>
          </w:p>
        </w:tc>
        <w:tc>
          <w:tcPr>
            <w:tcW w:w="969" w:type="dxa"/>
            <w:hideMark/>
          </w:tcPr>
          <w:p w:rsidR="00321202" w:rsidRPr="00C33216" w:rsidRDefault="00321202" w:rsidP="00321202">
            <w:pPr>
              <w:autoSpaceDE w:val="0"/>
              <w:autoSpaceDN w:val="0"/>
              <w:adjustRightInd w:val="0"/>
              <w:spacing w:line="223" w:lineRule="auto"/>
              <w:ind w:left="-57" w:right="-57"/>
              <w:jc w:val="center"/>
              <w:rPr>
                <w:spacing w:val="-10"/>
                <w:kern w:val="2"/>
                <w:sz w:val="22"/>
                <w:szCs w:val="22"/>
              </w:rPr>
            </w:pPr>
            <w:r w:rsidRPr="00C33216">
              <w:rPr>
                <w:spacing w:val="-10"/>
                <w:kern w:val="2"/>
                <w:sz w:val="22"/>
                <w:szCs w:val="22"/>
              </w:rPr>
              <w:t>–</w:t>
            </w:r>
          </w:p>
        </w:tc>
        <w:tc>
          <w:tcPr>
            <w:tcW w:w="877" w:type="dxa"/>
            <w:hideMark/>
          </w:tcPr>
          <w:p w:rsidR="00321202" w:rsidRPr="00C33216" w:rsidRDefault="00321202" w:rsidP="00321202">
            <w:pPr>
              <w:autoSpaceDE w:val="0"/>
              <w:autoSpaceDN w:val="0"/>
              <w:adjustRightInd w:val="0"/>
              <w:spacing w:line="223" w:lineRule="auto"/>
              <w:ind w:left="-57" w:right="-57"/>
              <w:jc w:val="center"/>
              <w:rPr>
                <w:spacing w:val="-10"/>
                <w:kern w:val="2"/>
                <w:sz w:val="22"/>
                <w:szCs w:val="22"/>
              </w:rPr>
            </w:pPr>
            <w:r w:rsidRPr="00C33216">
              <w:rPr>
                <w:spacing w:val="-10"/>
                <w:kern w:val="2"/>
                <w:sz w:val="22"/>
                <w:szCs w:val="22"/>
              </w:rPr>
              <w:t>–</w:t>
            </w:r>
          </w:p>
        </w:tc>
        <w:tc>
          <w:tcPr>
            <w:tcW w:w="877" w:type="dxa"/>
            <w:hideMark/>
          </w:tcPr>
          <w:p w:rsidR="00321202" w:rsidRPr="00C33216" w:rsidRDefault="00321202" w:rsidP="00321202">
            <w:pPr>
              <w:autoSpaceDE w:val="0"/>
              <w:autoSpaceDN w:val="0"/>
              <w:adjustRightInd w:val="0"/>
              <w:spacing w:line="223" w:lineRule="auto"/>
              <w:ind w:left="-57" w:right="-57"/>
              <w:jc w:val="center"/>
              <w:rPr>
                <w:spacing w:val="-10"/>
                <w:kern w:val="2"/>
                <w:sz w:val="22"/>
                <w:szCs w:val="22"/>
              </w:rPr>
            </w:pPr>
            <w:r w:rsidRPr="00C33216">
              <w:rPr>
                <w:spacing w:val="-10"/>
                <w:kern w:val="2"/>
                <w:sz w:val="22"/>
                <w:szCs w:val="22"/>
              </w:rPr>
              <w:t>–</w:t>
            </w:r>
          </w:p>
        </w:tc>
        <w:tc>
          <w:tcPr>
            <w:tcW w:w="877" w:type="dxa"/>
            <w:hideMark/>
          </w:tcPr>
          <w:p w:rsidR="00321202" w:rsidRPr="00C33216" w:rsidRDefault="00321202" w:rsidP="00321202">
            <w:pPr>
              <w:autoSpaceDE w:val="0"/>
              <w:autoSpaceDN w:val="0"/>
              <w:adjustRightInd w:val="0"/>
              <w:spacing w:line="223" w:lineRule="auto"/>
              <w:ind w:left="-57" w:right="-57"/>
              <w:jc w:val="center"/>
              <w:rPr>
                <w:spacing w:val="-10"/>
                <w:kern w:val="2"/>
                <w:sz w:val="22"/>
                <w:szCs w:val="22"/>
              </w:rPr>
            </w:pPr>
            <w:r w:rsidRPr="00C33216">
              <w:rPr>
                <w:spacing w:val="-10"/>
                <w:kern w:val="2"/>
                <w:sz w:val="22"/>
                <w:szCs w:val="22"/>
              </w:rPr>
              <w:t>–</w:t>
            </w:r>
          </w:p>
        </w:tc>
        <w:tc>
          <w:tcPr>
            <w:tcW w:w="785" w:type="dxa"/>
            <w:hideMark/>
          </w:tcPr>
          <w:p w:rsidR="00321202" w:rsidRPr="00C33216" w:rsidRDefault="00321202" w:rsidP="00321202">
            <w:pPr>
              <w:autoSpaceDE w:val="0"/>
              <w:autoSpaceDN w:val="0"/>
              <w:adjustRightInd w:val="0"/>
              <w:spacing w:line="223" w:lineRule="auto"/>
              <w:ind w:left="-57" w:right="-57"/>
              <w:jc w:val="center"/>
              <w:rPr>
                <w:spacing w:val="-10"/>
                <w:kern w:val="2"/>
                <w:sz w:val="22"/>
                <w:szCs w:val="22"/>
                <w:lang w:eastAsia="en-US"/>
              </w:rPr>
            </w:pPr>
            <w:r w:rsidRPr="00C33216">
              <w:rPr>
                <w:spacing w:val="-10"/>
                <w:kern w:val="2"/>
                <w:sz w:val="22"/>
                <w:szCs w:val="22"/>
              </w:rPr>
              <w:t>–</w:t>
            </w:r>
          </w:p>
        </w:tc>
        <w:tc>
          <w:tcPr>
            <w:tcW w:w="875" w:type="dxa"/>
            <w:hideMark/>
          </w:tcPr>
          <w:p w:rsidR="00321202" w:rsidRPr="004F5001" w:rsidRDefault="00321202" w:rsidP="00321202">
            <w:pPr>
              <w:autoSpaceDE w:val="0"/>
              <w:autoSpaceDN w:val="0"/>
              <w:adjustRightInd w:val="0"/>
              <w:spacing w:line="223" w:lineRule="auto"/>
              <w:ind w:left="-57" w:right="-57"/>
              <w:jc w:val="center"/>
              <w:rPr>
                <w:spacing w:val="-10"/>
                <w:kern w:val="2"/>
                <w:lang w:eastAsia="en-US"/>
              </w:rPr>
            </w:pPr>
            <w:r w:rsidRPr="004F5001">
              <w:rPr>
                <w:spacing w:val="-10"/>
                <w:kern w:val="2"/>
              </w:rPr>
              <w:t>–</w:t>
            </w:r>
          </w:p>
        </w:tc>
        <w:tc>
          <w:tcPr>
            <w:tcW w:w="876" w:type="dxa"/>
            <w:hideMark/>
          </w:tcPr>
          <w:p w:rsidR="00321202" w:rsidRPr="00C33216" w:rsidRDefault="00321202" w:rsidP="00321202">
            <w:pPr>
              <w:autoSpaceDE w:val="0"/>
              <w:autoSpaceDN w:val="0"/>
              <w:adjustRightInd w:val="0"/>
              <w:spacing w:line="223" w:lineRule="auto"/>
              <w:ind w:left="-57" w:right="-57"/>
              <w:jc w:val="center"/>
              <w:rPr>
                <w:spacing w:val="-10"/>
                <w:kern w:val="2"/>
                <w:sz w:val="22"/>
                <w:szCs w:val="22"/>
                <w:lang w:eastAsia="en-US"/>
              </w:rPr>
            </w:pPr>
            <w:r w:rsidRPr="00C33216">
              <w:rPr>
                <w:spacing w:val="-10"/>
                <w:kern w:val="2"/>
                <w:sz w:val="22"/>
                <w:szCs w:val="22"/>
              </w:rPr>
              <w:t>–</w:t>
            </w:r>
          </w:p>
        </w:tc>
        <w:tc>
          <w:tcPr>
            <w:tcW w:w="874" w:type="dxa"/>
            <w:hideMark/>
          </w:tcPr>
          <w:p w:rsidR="00321202" w:rsidRPr="00C33216" w:rsidRDefault="00321202" w:rsidP="00321202">
            <w:pPr>
              <w:autoSpaceDE w:val="0"/>
              <w:autoSpaceDN w:val="0"/>
              <w:adjustRightInd w:val="0"/>
              <w:spacing w:line="223" w:lineRule="auto"/>
              <w:ind w:left="-57" w:right="-57"/>
              <w:jc w:val="center"/>
              <w:rPr>
                <w:spacing w:val="-10"/>
                <w:kern w:val="2"/>
                <w:sz w:val="22"/>
                <w:szCs w:val="22"/>
                <w:lang w:eastAsia="en-US"/>
              </w:rPr>
            </w:pPr>
            <w:r w:rsidRPr="00C33216">
              <w:rPr>
                <w:spacing w:val="-10"/>
                <w:kern w:val="2"/>
                <w:sz w:val="22"/>
                <w:szCs w:val="22"/>
              </w:rPr>
              <w:t>–</w:t>
            </w:r>
          </w:p>
        </w:tc>
        <w:tc>
          <w:tcPr>
            <w:tcW w:w="874" w:type="dxa"/>
          </w:tcPr>
          <w:p w:rsidR="00321202" w:rsidRPr="00C33216" w:rsidRDefault="00321202" w:rsidP="00321202">
            <w:pPr>
              <w:jc w:val="center"/>
              <w:rPr>
                <w:sz w:val="22"/>
                <w:szCs w:val="22"/>
              </w:rPr>
            </w:pPr>
            <w:r w:rsidRPr="00C33216">
              <w:rPr>
                <w:spacing w:val="-10"/>
                <w:kern w:val="2"/>
                <w:sz w:val="22"/>
                <w:szCs w:val="22"/>
              </w:rPr>
              <w:t>–</w:t>
            </w:r>
          </w:p>
        </w:tc>
        <w:tc>
          <w:tcPr>
            <w:tcW w:w="874" w:type="dxa"/>
          </w:tcPr>
          <w:p w:rsidR="00321202" w:rsidRPr="00C33216" w:rsidRDefault="00321202" w:rsidP="00321202">
            <w:pPr>
              <w:jc w:val="center"/>
              <w:rPr>
                <w:sz w:val="22"/>
                <w:szCs w:val="22"/>
              </w:rPr>
            </w:pPr>
            <w:r w:rsidRPr="00C33216">
              <w:rPr>
                <w:spacing w:val="-10"/>
                <w:kern w:val="2"/>
                <w:sz w:val="22"/>
                <w:szCs w:val="22"/>
              </w:rPr>
              <w:t>–</w:t>
            </w:r>
          </w:p>
        </w:tc>
        <w:tc>
          <w:tcPr>
            <w:tcW w:w="874" w:type="dxa"/>
          </w:tcPr>
          <w:p w:rsidR="00321202" w:rsidRPr="00C33216" w:rsidRDefault="00321202" w:rsidP="00321202">
            <w:pPr>
              <w:jc w:val="center"/>
              <w:rPr>
                <w:sz w:val="22"/>
                <w:szCs w:val="22"/>
              </w:rPr>
            </w:pPr>
            <w:r w:rsidRPr="00C33216">
              <w:rPr>
                <w:spacing w:val="-10"/>
                <w:kern w:val="2"/>
                <w:sz w:val="22"/>
                <w:szCs w:val="22"/>
              </w:rPr>
              <w:t>–</w:t>
            </w:r>
          </w:p>
        </w:tc>
        <w:tc>
          <w:tcPr>
            <w:tcW w:w="874" w:type="dxa"/>
          </w:tcPr>
          <w:p w:rsidR="00321202" w:rsidRPr="00C33216" w:rsidRDefault="00321202" w:rsidP="00321202">
            <w:pPr>
              <w:jc w:val="center"/>
              <w:rPr>
                <w:sz w:val="22"/>
                <w:szCs w:val="22"/>
              </w:rPr>
            </w:pPr>
            <w:r w:rsidRPr="00C33216">
              <w:rPr>
                <w:spacing w:val="-10"/>
                <w:kern w:val="2"/>
                <w:sz w:val="22"/>
                <w:szCs w:val="22"/>
              </w:rPr>
              <w:t>–</w:t>
            </w:r>
          </w:p>
        </w:tc>
        <w:tc>
          <w:tcPr>
            <w:tcW w:w="874" w:type="dxa"/>
          </w:tcPr>
          <w:p w:rsidR="00321202" w:rsidRPr="00C33216" w:rsidRDefault="00321202" w:rsidP="00321202">
            <w:pPr>
              <w:jc w:val="center"/>
              <w:rPr>
                <w:sz w:val="22"/>
                <w:szCs w:val="22"/>
              </w:rPr>
            </w:pPr>
            <w:r w:rsidRPr="00C33216">
              <w:rPr>
                <w:spacing w:val="-10"/>
                <w:kern w:val="2"/>
                <w:sz w:val="22"/>
                <w:szCs w:val="22"/>
              </w:rPr>
              <w:t>–</w:t>
            </w:r>
          </w:p>
        </w:tc>
      </w:tr>
      <w:tr w:rsidR="00AB3420" w:rsidRPr="00214DCB" w:rsidTr="007F2DF7">
        <w:tc>
          <w:tcPr>
            <w:tcW w:w="1836" w:type="dxa"/>
            <w:vMerge w:val="restart"/>
            <w:hideMark/>
          </w:tcPr>
          <w:p w:rsidR="00AB3420" w:rsidRPr="00214DCB" w:rsidRDefault="00AB3420" w:rsidP="00321202">
            <w:pPr>
              <w:widowControl w:val="0"/>
              <w:autoSpaceDE w:val="0"/>
              <w:autoSpaceDN w:val="0"/>
              <w:adjustRightInd w:val="0"/>
              <w:spacing w:line="211" w:lineRule="auto"/>
              <w:rPr>
                <w:kern w:val="2"/>
                <w:sz w:val="24"/>
                <w:szCs w:val="24"/>
              </w:rPr>
            </w:pPr>
            <w:r w:rsidRPr="00214DCB">
              <w:rPr>
                <w:kern w:val="2"/>
                <w:sz w:val="24"/>
                <w:szCs w:val="24"/>
              </w:rPr>
              <w:t>Подпрограмма 1</w:t>
            </w:r>
          </w:p>
          <w:p w:rsidR="00AB3420" w:rsidRPr="00214DCB" w:rsidRDefault="00AB3420" w:rsidP="00321202">
            <w:pPr>
              <w:widowControl w:val="0"/>
              <w:autoSpaceDE w:val="0"/>
              <w:autoSpaceDN w:val="0"/>
              <w:adjustRightInd w:val="0"/>
              <w:spacing w:line="211" w:lineRule="auto"/>
              <w:rPr>
                <w:kern w:val="2"/>
                <w:sz w:val="24"/>
                <w:szCs w:val="24"/>
              </w:rPr>
            </w:pPr>
            <w:r>
              <w:rPr>
                <w:bCs/>
                <w:kern w:val="2"/>
                <w:sz w:val="24"/>
                <w:szCs w:val="24"/>
              </w:rPr>
              <w:t>«Развитие культурно – досуговой деятельности</w:t>
            </w:r>
            <w:r w:rsidRPr="00214DCB">
              <w:rPr>
                <w:bCs/>
                <w:kern w:val="2"/>
                <w:sz w:val="24"/>
                <w:szCs w:val="24"/>
              </w:rPr>
              <w:t>»</w:t>
            </w:r>
          </w:p>
        </w:tc>
        <w:tc>
          <w:tcPr>
            <w:tcW w:w="1706" w:type="dxa"/>
            <w:hideMark/>
          </w:tcPr>
          <w:p w:rsidR="00AB3420" w:rsidRPr="00214DCB" w:rsidRDefault="00AB3420" w:rsidP="00321202">
            <w:pPr>
              <w:widowControl w:val="0"/>
              <w:autoSpaceDE w:val="0"/>
              <w:autoSpaceDN w:val="0"/>
              <w:adjustRightInd w:val="0"/>
              <w:spacing w:line="211" w:lineRule="auto"/>
              <w:rPr>
                <w:kern w:val="2"/>
                <w:sz w:val="24"/>
                <w:szCs w:val="24"/>
              </w:rPr>
            </w:pPr>
            <w:r w:rsidRPr="00214DCB">
              <w:rPr>
                <w:kern w:val="2"/>
                <w:sz w:val="24"/>
                <w:szCs w:val="24"/>
              </w:rPr>
              <w:t>всего</w:t>
            </w:r>
          </w:p>
        </w:tc>
        <w:tc>
          <w:tcPr>
            <w:tcW w:w="969" w:type="dxa"/>
            <w:hideMark/>
          </w:tcPr>
          <w:p w:rsidR="00AB3420" w:rsidRPr="002F6C5D" w:rsidRDefault="00AB3420" w:rsidP="00EF6949">
            <w:pPr>
              <w:pStyle w:val="ae"/>
              <w:suppressAutoHyphens/>
              <w:spacing w:before="0" w:beforeAutospacing="0" w:after="0" w:afterAutospacing="0"/>
              <w:jc w:val="center"/>
              <w:rPr>
                <w:bCs/>
                <w:kern w:val="2"/>
                <w:sz w:val="20"/>
                <w:szCs w:val="20"/>
              </w:rPr>
            </w:pPr>
            <w:r>
              <w:rPr>
                <w:kern w:val="2"/>
                <w:sz w:val="20"/>
                <w:szCs w:val="20"/>
              </w:rPr>
              <w:t>59117,9</w:t>
            </w:r>
          </w:p>
        </w:tc>
        <w:tc>
          <w:tcPr>
            <w:tcW w:w="877" w:type="dxa"/>
            <w:hideMark/>
          </w:tcPr>
          <w:p w:rsidR="00AB3420" w:rsidRPr="00C33216" w:rsidRDefault="00AB3420" w:rsidP="00602A58">
            <w:pPr>
              <w:pStyle w:val="ae"/>
              <w:suppressAutoHyphens/>
              <w:spacing w:before="0" w:beforeAutospacing="0" w:after="0" w:afterAutospacing="0"/>
              <w:jc w:val="center"/>
              <w:rPr>
                <w:bCs/>
                <w:kern w:val="2"/>
                <w:sz w:val="20"/>
                <w:szCs w:val="20"/>
              </w:rPr>
            </w:pPr>
            <w:r w:rsidRPr="00C33216">
              <w:rPr>
                <w:bCs/>
                <w:kern w:val="2"/>
                <w:sz w:val="20"/>
                <w:szCs w:val="20"/>
              </w:rPr>
              <w:t>8398,3</w:t>
            </w:r>
          </w:p>
        </w:tc>
        <w:tc>
          <w:tcPr>
            <w:tcW w:w="877" w:type="dxa"/>
            <w:hideMark/>
          </w:tcPr>
          <w:p w:rsidR="00AB3420" w:rsidRPr="00C33216" w:rsidRDefault="00AB3420" w:rsidP="00602A58">
            <w:pPr>
              <w:pStyle w:val="ae"/>
              <w:suppressAutoHyphens/>
              <w:spacing w:before="0" w:beforeAutospacing="0" w:after="0" w:afterAutospacing="0"/>
              <w:jc w:val="center"/>
              <w:rPr>
                <w:bCs/>
                <w:kern w:val="2"/>
                <w:sz w:val="20"/>
                <w:szCs w:val="20"/>
              </w:rPr>
            </w:pPr>
            <w:r>
              <w:rPr>
                <w:kern w:val="2"/>
                <w:sz w:val="20"/>
                <w:szCs w:val="20"/>
              </w:rPr>
              <w:t>8681,5</w:t>
            </w:r>
          </w:p>
        </w:tc>
        <w:tc>
          <w:tcPr>
            <w:tcW w:w="877" w:type="dxa"/>
            <w:hideMark/>
          </w:tcPr>
          <w:p w:rsidR="00AB3420" w:rsidRPr="00030887" w:rsidRDefault="00AB3420" w:rsidP="00602A58">
            <w:pPr>
              <w:jc w:val="center"/>
            </w:pPr>
            <w:r w:rsidRPr="00030887">
              <w:t>10231,4</w:t>
            </w:r>
          </w:p>
        </w:tc>
        <w:tc>
          <w:tcPr>
            <w:tcW w:w="785" w:type="dxa"/>
            <w:hideMark/>
          </w:tcPr>
          <w:p w:rsidR="00AB3420" w:rsidRDefault="00AB3420" w:rsidP="00602A58">
            <w:pPr>
              <w:jc w:val="center"/>
            </w:pPr>
            <w:r>
              <w:t>8929,0</w:t>
            </w:r>
          </w:p>
        </w:tc>
        <w:tc>
          <w:tcPr>
            <w:tcW w:w="875" w:type="dxa"/>
            <w:hideMark/>
          </w:tcPr>
          <w:p w:rsidR="00AB3420" w:rsidRPr="004F5001" w:rsidRDefault="004C72AB" w:rsidP="00602A58">
            <w:pPr>
              <w:jc w:val="center"/>
            </w:pPr>
            <w:r>
              <w:t>9663,1</w:t>
            </w:r>
          </w:p>
        </w:tc>
        <w:tc>
          <w:tcPr>
            <w:tcW w:w="876" w:type="dxa"/>
            <w:hideMark/>
          </w:tcPr>
          <w:p w:rsidR="00AB3420" w:rsidRPr="00AB3420" w:rsidRDefault="00AB3420" w:rsidP="00602A58">
            <w:r w:rsidRPr="00AB3420">
              <w:rPr>
                <w:kern w:val="2"/>
              </w:rPr>
              <w:t>6977,6</w:t>
            </w:r>
          </w:p>
        </w:tc>
        <w:tc>
          <w:tcPr>
            <w:tcW w:w="874" w:type="dxa"/>
            <w:hideMark/>
          </w:tcPr>
          <w:p w:rsidR="00AB3420" w:rsidRPr="00C33216" w:rsidRDefault="00AB3420" w:rsidP="00602A58">
            <w:pPr>
              <w:jc w:val="center"/>
            </w:pPr>
            <w:r>
              <w:rPr>
                <w:kern w:val="2"/>
              </w:rPr>
              <w:t>6561,6</w:t>
            </w:r>
          </w:p>
        </w:tc>
        <w:tc>
          <w:tcPr>
            <w:tcW w:w="874" w:type="dxa"/>
          </w:tcPr>
          <w:p w:rsidR="00AB3420" w:rsidRDefault="00AB3420" w:rsidP="005A1DB4">
            <w:pPr>
              <w:jc w:val="center"/>
            </w:pPr>
            <w:r w:rsidRPr="00A34227">
              <w:rPr>
                <w:kern w:val="2"/>
              </w:rPr>
              <w:t>0,0</w:t>
            </w:r>
          </w:p>
        </w:tc>
        <w:tc>
          <w:tcPr>
            <w:tcW w:w="874" w:type="dxa"/>
          </w:tcPr>
          <w:p w:rsidR="00AB3420" w:rsidRDefault="00AB3420" w:rsidP="005A1DB4">
            <w:pPr>
              <w:jc w:val="center"/>
            </w:pPr>
            <w:r w:rsidRPr="00A34227">
              <w:rPr>
                <w:kern w:val="2"/>
              </w:rPr>
              <w:t>0,0</w:t>
            </w:r>
          </w:p>
        </w:tc>
        <w:tc>
          <w:tcPr>
            <w:tcW w:w="874" w:type="dxa"/>
          </w:tcPr>
          <w:p w:rsidR="00AB3420" w:rsidRDefault="00AB3420" w:rsidP="005A1DB4">
            <w:pPr>
              <w:jc w:val="center"/>
            </w:pPr>
            <w:r w:rsidRPr="00A34227">
              <w:rPr>
                <w:kern w:val="2"/>
              </w:rPr>
              <w:t>0,0</w:t>
            </w:r>
          </w:p>
        </w:tc>
        <w:tc>
          <w:tcPr>
            <w:tcW w:w="874" w:type="dxa"/>
          </w:tcPr>
          <w:p w:rsidR="00AB3420" w:rsidRDefault="00AB3420" w:rsidP="005A1DB4">
            <w:pPr>
              <w:jc w:val="center"/>
            </w:pPr>
            <w:r w:rsidRPr="00A34227">
              <w:rPr>
                <w:kern w:val="2"/>
              </w:rPr>
              <w:t>0,0</w:t>
            </w:r>
          </w:p>
        </w:tc>
        <w:tc>
          <w:tcPr>
            <w:tcW w:w="874" w:type="dxa"/>
          </w:tcPr>
          <w:p w:rsidR="00AB3420" w:rsidRDefault="00AB3420" w:rsidP="005A1DB4">
            <w:pPr>
              <w:jc w:val="center"/>
            </w:pPr>
            <w:r w:rsidRPr="00A34227">
              <w:rPr>
                <w:kern w:val="2"/>
              </w:rPr>
              <w:t>0,0</w:t>
            </w:r>
          </w:p>
        </w:tc>
      </w:tr>
      <w:tr w:rsidR="003705D5" w:rsidRPr="00214DCB" w:rsidTr="007F2DF7">
        <w:tc>
          <w:tcPr>
            <w:tcW w:w="1836" w:type="dxa"/>
            <w:vMerge/>
            <w:hideMark/>
          </w:tcPr>
          <w:p w:rsidR="003705D5" w:rsidRPr="00214DCB" w:rsidRDefault="003705D5" w:rsidP="00321202">
            <w:pPr>
              <w:widowControl w:val="0"/>
              <w:autoSpaceDE w:val="0"/>
              <w:autoSpaceDN w:val="0"/>
              <w:adjustRightInd w:val="0"/>
              <w:spacing w:line="211" w:lineRule="auto"/>
              <w:rPr>
                <w:kern w:val="2"/>
                <w:sz w:val="24"/>
                <w:szCs w:val="24"/>
              </w:rPr>
            </w:pPr>
          </w:p>
        </w:tc>
        <w:tc>
          <w:tcPr>
            <w:tcW w:w="1706" w:type="dxa"/>
            <w:hideMark/>
          </w:tcPr>
          <w:p w:rsidR="003705D5" w:rsidRPr="00214DCB" w:rsidRDefault="003705D5" w:rsidP="00321202">
            <w:pPr>
              <w:widowControl w:val="0"/>
              <w:autoSpaceDE w:val="0"/>
              <w:autoSpaceDN w:val="0"/>
              <w:adjustRightInd w:val="0"/>
              <w:spacing w:line="211" w:lineRule="auto"/>
              <w:rPr>
                <w:kern w:val="2"/>
                <w:sz w:val="24"/>
                <w:szCs w:val="24"/>
              </w:rPr>
            </w:pPr>
            <w:r w:rsidRPr="00214DCB">
              <w:rPr>
                <w:kern w:val="2"/>
                <w:sz w:val="24"/>
                <w:szCs w:val="24"/>
              </w:rPr>
              <w:t>областной бюджет</w:t>
            </w:r>
          </w:p>
        </w:tc>
        <w:tc>
          <w:tcPr>
            <w:tcW w:w="969" w:type="dxa"/>
            <w:hideMark/>
          </w:tcPr>
          <w:p w:rsidR="003705D5" w:rsidRPr="00C33216" w:rsidRDefault="00F8739E" w:rsidP="00B3631B">
            <w:pPr>
              <w:widowControl w:val="0"/>
              <w:autoSpaceDE w:val="0"/>
              <w:autoSpaceDN w:val="0"/>
              <w:adjustRightInd w:val="0"/>
              <w:spacing w:line="211" w:lineRule="auto"/>
              <w:ind w:left="-57" w:right="-57"/>
              <w:jc w:val="center"/>
              <w:rPr>
                <w:spacing w:val="-10"/>
                <w:kern w:val="2"/>
                <w:sz w:val="22"/>
                <w:szCs w:val="22"/>
              </w:rPr>
            </w:pPr>
            <w:r w:rsidRPr="00C33216">
              <w:rPr>
                <w:spacing w:val="-10"/>
                <w:kern w:val="2"/>
                <w:sz w:val="22"/>
                <w:szCs w:val="22"/>
              </w:rPr>
              <w:t>-</w:t>
            </w:r>
          </w:p>
        </w:tc>
        <w:tc>
          <w:tcPr>
            <w:tcW w:w="877" w:type="dxa"/>
            <w:hideMark/>
          </w:tcPr>
          <w:p w:rsidR="003705D5" w:rsidRPr="00C33216" w:rsidRDefault="00F8739E" w:rsidP="00B3631B">
            <w:pPr>
              <w:widowControl w:val="0"/>
              <w:autoSpaceDE w:val="0"/>
              <w:autoSpaceDN w:val="0"/>
              <w:adjustRightInd w:val="0"/>
              <w:spacing w:line="211" w:lineRule="auto"/>
              <w:ind w:left="-57" w:right="-57"/>
              <w:jc w:val="center"/>
              <w:rPr>
                <w:spacing w:val="-10"/>
                <w:kern w:val="2"/>
                <w:sz w:val="22"/>
                <w:szCs w:val="22"/>
              </w:rPr>
            </w:pPr>
            <w:r w:rsidRPr="00C33216">
              <w:rPr>
                <w:spacing w:val="-10"/>
                <w:kern w:val="2"/>
                <w:sz w:val="22"/>
                <w:szCs w:val="22"/>
              </w:rPr>
              <w:t>-</w:t>
            </w:r>
          </w:p>
        </w:tc>
        <w:tc>
          <w:tcPr>
            <w:tcW w:w="877" w:type="dxa"/>
            <w:hideMark/>
          </w:tcPr>
          <w:p w:rsidR="003705D5" w:rsidRPr="00C33216" w:rsidRDefault="00F8739E" w:rsidP="00B3631B">
            <w:pPr>
              <w:widowControl w:val="0"/>
              <w:autoSpaceDE w:val="0"/>
              <w:autoSpaceDN w:val="0"/>
              <w:adjustRightInd w:val="0"/>
              <w:spacing w:line="211" w:lineRule="auto"/>
              <w:ind w:left="-57" w:right="-57"/>
              <w:jc w:val="center"/>
              <w:rPr>
                <w:spacing w:val="-10"/>
                <w:kern w:val="2"/>
                <w:sz w:val="22"/>
                <w:szCs w:val="22"/>
              </w:rPr>
            </w:pPr>
            <w:r w:rsidRPr="00C33216">
              <w:rPr>
                <w:spacing w:val="-10"/>
                <w:kern w:val="2"/>
                <w:sz w:val="22"/>
                <w:szCs w:val="22"/>
              </w:rPr>
              <w:t>-</w:t>
            </w:r>
          </w:p>
        </w:tc>
        <w:tc>
          <w:tcPr>
            <w:tcW w:w="877" w:type="dxa"/>
            <w:hideMark/>
          </w:tcPr>
          <w:p w:rsidR="003705D5" w:rsidRPr="00C33216" w:rsidRDefault="003705D5" w:rsidP="00B3631B">
            <w:pPr>
              <w:autoSpaceDE w:val="0"/>
              <w:autoSpaceDN w:val="0"/>
              <w:adjustRightInd w:val="0"/>
              <w:ind w:left="-57" w:right="-57"/>
              <w:jc w:val="center"/>
              <w:rPr>
                <w:spacing w:val="-10"/>
                <w:kern w:val="2"/>
                <w:sz w:val="22"/>
                <w:szCs w:val="22"/>
              </w:rPr>
            </w:pPr>
            <w:r w:rsidRPr="00C33216">
              <w:rPr>
                <w:spacing w:val="-10"/>
                <w:kern w:val="2"/>
                <w:sz w:val="22"/>
                <w:szCs w:val="22"/>
                <w:lang w:val="en-US"/>
              </w:rPr>
              <w:t>-</w:t>
            </w:r>
          </w:p>
        </w:tc>
        <w:tc>
          <w:tcPr>
            <w:tcW w:w="785" w:type="dxa"/>
            <w:hideMark/>
          </w:tcPr>
          <w:p w:rsidR="003705D5" w:rsidRPr="00C33216" w:rsidRDefault="003705D5" w:rsidP="00B3631B">
            <w:pPr>
              <w:autoSpaceDE w:val="0"/>
              <w:autoSpaceDN w:val="0"/>
              <w:adjustRightInd w:val="0"/>
              <w:ind w:left="-57" w:right="-57"/>
              <w:jc w:val="center"/>
              <w:rPr>
                <w:spacing w:val="-10"/>
                <w:kern w:val="2"/>
                <w:sz w:val="22"/>
                <w:szCs w:val="22"/>
              </w:rPr>
            </w:pPr>
            <w:r w:rsidRPr="00C33216">
              <w:rPr>
                <w:spacing w:val="-10"/>
                <w:kern w:val="2"/>
                <w:sz w:val="22"/>
                <w:szCs w:val="22"/>
                <w:lang w:val="en-US"/>
              </w:rPr>
              <w:t>-</w:t>
            </w:r>
          </w:p>
        </w:tc>
        <w:tc>
          <w:tcPr>
            <w:tcW w:w="875" w:type="dxa"/>
            <w:hideMark/>
          </w:tcPr>
          <w:p w:rsidR="003705D5" w:rsidRPr="004F5001" w:rsidRDefault="003705D5" w:rsidP="00B3631B">
            <w:pPr>
              <w:autoSpaceDE w:val="0"/>
              <w:autoSpaceDN w:val="0"/>
              <w:adjustRightInd w:val="0"/>
              <w:ind w:left="-57" w:right="-57"/>
              <w:jc w:val="center"/>
              <w:rPr>
                <w:spacing w:val="-10"/>
                <w:kern w:val="2"/>
              </w:rPr>
            </w:pPr>
            <w:r w:rsidRPr="004F5001">
              <w:rPr>
                <w:spacing w:val="-10"/>
                <w:kern w:val="2"/>
                <w:lang w:val="en-US"/>
              </w:rPr>
              <w:t>-</w:t>
            </w:r>
          </w:p>
        </w:tc>
        <w:tc>
          <w:tcPr>
            <w:tcW w:w="876" w:type="dxa"/>
            <w:hideMark/>
          </w:tcPr>
          <w:p w:rsidR="003705D5" w:rsidRPr="00C33216" w:rsidRDefault="003705D5" w:rsidP="00B3631B">
            <w:pPr>
              <w:autoSpaceDE w:val="0"/>
              <w:autoSpaceDN w:val="0"/>
              <w:adjustRightInd w:val="0"/>
              <w:ind w:left="-57" w:right="-57"/>
              <w:jc w:val="center"/>
              <w:rPr>
                <w:spacing w:val="-10"/>
                <w:kern w:val="2"/>
                <w:sz w:val="22"/>
                <w:szCs w:val="22"/>
              </w:rPr>
            </w:pPr>
            <w:r w:rsidRPr="00C33216">
              <w:rPr>
                <w:spacing w:val="-10"/>
                <w:kern w:val="2"/>
                <w:sz w:val="22"/>
                <w:szCs w:val="22"/>
                <w:lang w:val="en-US"/>
              </w:rPr>
              <w:t>-</w:t>
            </w:r>
          </w:p>
        </w:tc>
        <w:tc>
          <w:tcPr>
            <w:tcW w:w="874" w:type="dxa"/>
            <w:hideMark/>
          </w:tcPr>
          <w:p w:rsidR="003705D5" w:rsidRPr="00C33216" w:rsidRDefault="003705D5" w:rsidP="00B3631B">
            <w:pPr>
              <w:autoSpaceDE w:val="0"/>
              <w:autoSpaceDN w:val="0"/>
              <w:adjustRightInd w:val="0"/>
              <w:ind w:left="-57" w:right="-57"/>
              <w:jc w:val="center"/>
              <w:rPr>
                <w:spacing w:val="-10"/>
                <w:kern w:val="2"/>
                <w:sz w:val="22"/>
                <w:szCs w:val="22"/>
              </w:rPr>
            </w:pPr>
            <w:r w:rsidRPr="00C33216">
              <w:rPr>
                <w:spacing w:val="-10"/>
                <w:kern w:val="2"/>
                <w:sz w:val="22"/>
                <w:szCs w:val="22"/>
                <w:lang w:val="en-US"/>
              </w:rPr>
              <w:t>-</w:t>
            </w:r>
          </w:p>
        </w:tc>
        <w:tc>
          <w:tcPr>
            <w:tcW w:w="874" w:type="dxa"/>
          </w:tcPr>
          <w:p w:rsidR="003705D5" w:rsidRPr="00C33216" w:rsidRDefault="003705D5" w:rsidP="00B3631B">
            <w:pPr>
              <w:autoSpaceDE w:val="0"/>
              <w:autoSpaceDN w:val="0"/>
              <w:adjustRightInd w:val="0"/>
              <w:ind w:left="-57" w:right="-57"/>
              <w:jc w:val="center"/>
              <w:rPr>
                <w:spacing w:val="-10"/>
                <w:kern w:val="2"/>
                <w:sz w:val="22"/>
                <w:szCs w:val="22"/>
              </w:rPr>
            </w:pPr>
            <w:r w:rsidRPr="00C33216">
              <w:rPr>
                <w:spacing w:val="-10"/>
                <w:kern w:val="2"/>
                <w:sz w:val="22"/>
                <w:szCs w:val="22"/>
                <w:lang w:val="en-US"/>
              </w:rPr>
              <w:t>-</w:t>
            </w:r>
          </w:p>
        </w:tc>
        <w:tc>
          <w:tcPr>
            <w:tcW w:w="874" w:type="dxa"/>
          </w:tcPr>
          <w:p w:rsidR="003705D5" w:rsidRPr="00C33216" w:rsidRDefault="003705D5" w:rsidP="00B3631B">
            <w:pPr>
              <w:autoSpaceDE w:val="0"/>
              <w:autoSpaceDN w:val="0"/>
              <w:adjustRightInd w:val="0"/>
              <w:ind w:left="-57" w:right="-57"/>
              <w:jc w:val="center"/>
              <w:rPr>
                <w:spacing w:val="-10"/>
                <w:kern w:val="2"/>
                <w:sz w:val="22"/>
                <w:szCs w:val="22"/>
              </w:rPr>
            </w:pPr>
            <w:r w:rsidRPr="00C33216">
              <w:rPr>
                <w:spacing w:val="-10"/>
                <w:kern w:val="2"/>
                <w:sz w:val="22"/>
                <w:szCs w:val="22"/>
                <w:lang w:val="en-US"/>
              </w:rPr>
              <w:t>-</w:t>
            </w:r>
          </w:p>
        </w:tc>
        <w:tc>
          <w:tcPr>
            <w:tcW w:w="874" w:type="dxa"/>
          </w:tcPr>
          <w:p w:rsidR="003705D5" w:rsidRPr="00C33216" w:rsidRDefault="003705D5" w:rsidP="00B3631B">
            <w:pPr>
              <w:autoSpaceDE w:val="0"/>
              <w:autoSpaceDN w:val="0"/>
              <w:adjustRightInd w:val="0"/>
              <w:ind w:left="-57" w:right="-57"/>
              <w:jc w:val="center"/>
              <w:rPr>
                <w:spacing w:val="-10"/>
                <w:kern w:val="2"/>
                <w:sz w:val="22"/>
                <w:szCs w:val="22"/>
              </w:rPr>
            </w:pPr>
            <w:r w:rsidRPr="00C33216">
              <w:rPr>
                <w:spacing w:val="-10"/>
                <w:kern w:val="2"/>
                <w:sz w:val="22"/>
                <w:szCs w:val="22"/>
                <w:lang w:val="en-US"/>
              </w:rPr>
              <w:t>-</w:t>
            </w:r>
          </w:p>
        </w:tc>
        <w:tc>
          <w:tcPr>
            <w:tcW w:w="874" w:type="dxa"/>
          </w:tcPr>
          <w:p w:rsidR="003705D5" w:rsidRPr="00C33216" w:rsidRDefault="003705D5" w:rsidP="00B3631B">
            <w:pPr>
              <w:autoSpaceDE w:val="0"/>
              <w:autoSpaceDN w:val="0"/>
              <w:adjustRightInd w:val="0"/>
              <w:ind w:left="-57" w:right="-57"/>
              <w:jc w:val="center"/>
              <w:rPr>
                <w:spacing w:val="-10"/>
                <w:kern w:val="2"/>
                <w:sz w:val="22"/>
                <w:szCs w:val="22"/>
              </w:rPr>
            </w:pPr>
            <w:r w:rsidRPr="00C33216">
              <w:rPr>
                <w:spacing w:val="-10"/>
                <w:kern w:val="2"/>
                <w:sz w:val="22"/>
                <w:szCs w:val="22"/>
                <w:lang w:val="en-US"/>
              </w:rPr>
              <w:t>-</w:t>
            </w:r>
          </w:p>
        </w:tc>
        <w:tc>
          <w:tcPr>
            <w:tcW w:w="874" w:type="dxa"/>
          </w:tcPr>
          <w:p w:rsidR="003705D5" w:rsidRPr="00C33216" w:rsidRDefault="003705D5" w:rsidP="00B3631B">
            <w:pPr>
              <w:autoSpaceDE w:val="0"/>
              <w:autoSpaceDN w:val="0"/>
              <w:adjustRightInd w:val="0"/>
              <w:ind w:left="-57" w:right="-57"/>
              <w:jc w:val="center"/>
              <w:rPr>
                <w:spacing w:val="-10"/>
                <w:kern w:val="2"/>
                <w:sz w:val="22"/>
                <w:szCs w:val="22"/>
              </w:rPr>
            </w:pPr>
            <w:r w:rsidRPr="00C33216">
              <w:rPr>
                <w:spacing w:val="-10"/>
                <w:kern w:val="2"/>
                <w:sz w:val="22"/>
                <w:szCs w:val="22"/>
                <w:lang w:val="en-US"/>
              </w:rPr>
              <w:t>-</w:t>
            </w:r>
          </w:p>
        </w:tc>
      </w:tr>
      <w:tr w:rsidR="00AB3420" w:rsidRPr="00214DCB" w:rsidTr="007F2DF7">
        <w:tc>
          <w:tcPr>
            <w:tcW w:w="1836" w:type="dxa"/>
            <w:vMerge/>
            <w:hideMark/>
          </w:tcPr>
          <w:p w:rsidR="00AB3420" w:rsidRPr="00214DCB" w:rsidRDefault="00AB3420" w:rsidP="00321202">
            <w:pPr>
              <w:widowControl w:val="0"/>
              <w:autoSpaceDE w:val="0"/>
              <w:autoSpaceDN w:val="0"/>
              <w:adjustRightInd w:val="0"/>
              <w:spacing w:line="211" w:lineRule="auto"/>
              <w:rPr>
                <w:kern w:val="2"/>
                <w:sz w:val="24"/>
                <w:szCs w:val="24"/>
              </w:rPr>
            </w:pPr>
          </w:p>
        </w:tc>
        <w:tc>
          <w:tcPr>
            <w:tcW w:w="1706" w:type="dxa"/>
            <w:hideMark/>
          </w:tcPr>
          <w:p w:rsidR="00AB3420" w:rsidRPr="00214DCB" w:rsidRDefault="00AB3420" w:rsidP="00321202">
            <w:pPr>
              <w:widowControl w:val="0"/>
              <w:autoSpaceDE w:val="0"/>
              <w:autoSpaceDN w:val="0"/>
              <w:adjustRightInd w:val="0"/>
              <w:spacing w:line="211" w:lineRule="auto"/>
              <w:rPr>
                <w:kern w:val="2"/>
                <w:sz w:val="24"/>
                <w:szCs w:val="24"/>
              </w:rPr>
            </w:pPr>
            <w:r w:rsidRPr="00214DCB">
              <w:rPr>
                <w:kern w:val="2"/>
                <w:sz w:val="24"/>
                <w:szCs w:val="24"/>
              </w:rPr>
              <w:t>местный бюджет</w:t>
            </w:r>
          </w:p>
        </w:tc>
        <w:tc>
          <w:tcPr>
            <w:tcW w:w="969" w:type="dxa"/>
            <w:hideMark/>
          </w:tcPr>
          <w:p w:rsidR="00AB3420" w:rsidRPr="002F6C5D" w:rsidRDefault="00AB3420" w:rsidP="00EF6949">
            <w:pPr>
              <w:pStyle w:val="ae"/>
              <w:suppressAutoHyphens/>
              <w:spacing w:before="0" w:beforeAutospacing="0" w:after="0" w:afterAutospacing="0"/>
              <w:jc w:val="center"/>
              <w:rPr>
                <w:bCs/>
                <w:kern w:val="2"/>
                <w:sz w:val="20"/>
                <w:szCs w:val="20"/>
              </w:rPr>
            </w:pPr>
            <w:r>
              <w:rPr>
                <w:kern w:val="2"/>
                <w:sz w:val="20"/>
                <w:szCs w:val="20"/>
              </w:rPr>
              <w:t>59117,9</w:t>
            </w:r>
          </w:p>
        </w:tc>
        <w:tc>
          <w:tcPr>
            <w:tcW w:w="877" w:type="dxa"/>
            <w:hideMark/>
          </w:tcPr>
          <w:p w:rsidR="00AB3420" w:rsidRPr="00C33216" w:rsidRDefault="00AB3420" w:rsidP="00602A58">
            <w:pPr>
              <w:pStyle w:val="ae"/>
              <w:suppressAutoHyphens/>
              <w:spacing w:before="0" w:beforeAutospacing="0" w:after="0" w:afterAutospacing="0"/>
              <w:jc w:val="center"/>
              <w:rPr>
                <w:bCs/>
                <w:kern w:val="2"/>
                <w:sz w:val="20"/>
                <w:szCs w:val="20"/>
              </w:rPr>
            </w:pPr>
            <w:r w:rsidRPr="00C33216">
              <w:rPr>
                <w:bCs/>
                <w:kern w:val="2"/>
                <w:sz w:val="20"/>
                <w:szCs w:val="20"/>
              </w:rPr>
              <w:t>8398,3</w:t>
            </w:r>
          </w:p>
        </w:tc>
        <w:tc>
          <w:tcPr>
            <w:tcW w:w="877" w:type="dxa"/>
            <w:hideMark/>
          </w:tcPr>
          <w:p w:rsidR="00AB3420" w:rsidRPr="00C33216" w:rsidRDefault="00AB3420" w:rsidP="00602A58">
            <w:pPr>
              <w:pStyle w:val="ae"/>
              <w:suppressAutoHyphens/>
              <w:spacing w:before="0" w:beforeAutospacing="0" w:after="0" w:afterAutospacing="0"/>
              <w:jc w:val="center"/>
              <w:rPr>
                <w:bCs/>
                <w:kern w:val="2"/>
                <w:sz w:val="20"/>
                <w:szCs w:val="20"/>
              </w:rPr>
            </w:pPr>
            <w:r>
              <w:rPr>
                <w:kern w:val="2"/>
                <w:sz w:val="20"/>
                <w:szCs w:val="20"/>
              </w:rPr>
              <w:t>8681,5</w:t>
            </w:r>
          </w:p>
        </w:tc>
        <w:tc>
          <w:tcPr>
            <w:tcW w:w="877" w:type="dxa"/>
            <w:hideMark/>
          </w:tcPr>
          <w:p w:rsidR="00AB3420" w:rsidRPr="00030887" w:rsidRDefault="00AB3420" w:rsidP="00602A58">
            <w:pPr>
              <w:jc w:val="center"/>
            </w:pPr>
            <w:r w:rsidRPr="00030887">
              <w:t>10231,4</w:t>
            </w:r>
          </w:p>
        </w:tc>
        <w:tc>
          <w:tcPr>
            <w:tcW w:w="785" w:type="dxa"/>
            <w:hideMark/>
          </w:tcPr>
          <w:p w:rsidR="00AB3420" w:rsidRDefault="00AB3420" w:rsidP="00602A58">
            <w:pPr>
              <w:jc w:val="center"/>
            </w:pPr>
            <w:r>
              <w:t>8929,0</w:t>
            </w:r>
          </w:p>
        </w:tc>
        <w:tc>
          <w:tcPr>
            <w:tcW w:w="875" w:type="dxa"/>
            <w:hideMark/>
          </w:tcPr>
          <w:p w:rsidR="00AB3420" w:rsidRPr="004F5001" w:rsidRDefault="004C72AB" w:rsidP="00602A58">
            <w:pPr>
              <w:jc w:val="center"/>
            </w:pPr>
            <w:r>
              <w:t>9663,1</w:t>
            </w:r>
          </w:p>
        </w:tc>
        <w:tc>
          <w:tcPr>
            <w:tcW w:w="876" w:type="dxa"/>
            <w:hideMark/>
          </w:tcPr>
          <w:p w:rsidR="00AB3420" w:rsidRPr="00AB3420" w:rsidRDefault="00AB3420" w:rsidP="00602A58">
            <w:r w:rsidRPr="00AB3420">
              <w:rPr>
                <w:kern w:val="2"/>
              </w:rPr>
              <w:t>6977,6</w:t>
            </w:r>
          </w:p>
        </w:tc>
        <w:tc>
          <w:tcPr>
            <w:tcW w:w="874" w:type="dxa"/>
            <w:hideMark/>
          </w:tcPr>
          <w:p w:rsidR="00AB3420" w:rsidRPr="00C33216" w:rsidRDefault="00AB3420" w:rsidP="00602A58">
            <w:pPr>
              <w:jc w:val="center"/>
            </w:pPr>
            <w:r>
              <w:rPr>
                <w:kern w:val="2"/>
              </w:rPr>
              <w:t>6561,6</w:t>
            </w:r>
          </w:p>
        </w:tc>
        <w:tc>
          <w:tcPr>
            <w:tcW w:w="874" w:type="dxa"/>
          </w:tcPr>
          <w:p w:rsidR="00AB3420" w:rsidRDefault="00AB3420" w:rsidP="005A1DB4">
            <w:pPr>
              <w:jc w:val="center"/>
            </w:pPr>
            <w:r w:rsidRPr="00445633">
              <w:rPr>
                <w:kern w:val="2"/>
              </w:rPr>
              <w:t>0,0</w:t>
            </w:r>
          </w:p>
        </w:tc>
        <w:tc>
          <w:tcPr>
            <w:tcW w:w="874" w:type="dxa"/>
          </w:tcPr>
          <w:p w:rsidR="00AB3420" w:rsidRDefault="00AB3420" w:rsidP="005A1DB4">
            <w:pPr>
              <w:jc w:val="center"/>
            </w:pPr>
            <w:r w:rsidRPr="00445633">
              <w:rPr>
                <w:kern w:val="2"/>
              </w:rPr>
              <w:t>0,0</w:t>
            </w:r>
          </w:p>
        </w:tc>
        <w:tc>
          <w:tcPr>
            <w:tcW w:w="874" w:type="dxa"/>
          </w:tcPr>
          <w:p w:rsidR="00AB3420" w:rsidRDefault="00AB3420" w:rsidP="005A1DB4">
            <w:pPr>
              <w:jc w:val="center"/>
            </w:pPr>
            <w:r w:rsidRPr="00445633">
              <w:rPr>
                <w:kern w:val="2"/>
              </w:rPr>
              <w:t>0,0</w:t>
            </w:r>
          </w:p>
        </w:tc>
        <w:tc>
          <w:tcPr>
            <w:tcW w:w="874" w:type="dxa"/>
          </w:tcPr>
          <w:p w:rsidR="00AB3420" w:rsidRDefault="00AB3420" w:rsidP="005A1DB4">
            <w:pPr>
              <w:jc w:val="center"/>
            </w:pPr>
            <w:r w:rsidRPr="00445633">
              <w:rPr>
                <w:kern w:val="2"/>
              </w:rPr>
              <w:t>0,0</w:t>
            </w:r>
          </w:p>
        </w:tc>
        <w:tc>
          <w:tcPr>
            <w:tcW w:w="874" w:type="dxa"/>
          </w:tcPr>
          <w:p w:rsidR="00AB3420" w:rsidRDefault="00AB3420" w:rsidP="005A1DB4">
            <w:pPr>
              <w:jc w:val="center"/>
            </w:pPr>
            <w:r w:rsidRPr="00445633">
              <w:rPr>
                <w:kern w:val="2"/>
              </w:rPr>
              <w:t>0,0</w:t>
            </w:r>
          </w:p>
        </w:tc>
      </w:tr>
      <w:tr w:rsidR="00321202" w:rsidRPr="00214DCB" w:rsidTr="007F2DF7">
        <w:tc>
          <w:tcPr>
            <w:tcW w:w="1836" w:type="dxa"/>
            <w:vMerge/>
            <w:hideMark/>
          </w:tcPr>
          <w:p w:rsidR="00321202" w:rsidRPr="00214DCB" w:rsidRDefault="00321202" w:rsidP="00321202">
            <w:pPr>
              <w:widowControl w:val="0"/>
              <w:autoSpaceDE w:val="0"/>
              <w:autoSpaceDN w:val="0"/>
              <w:adjustRightInd w:val="0"/>
              <w:spacing w:line="211" w:lineRule="auto"/>
              <w:rPr>
                <w:kern w:val="2"/>
                <w:sz w:val="24"/>
                <w:szCs w:val="24"/>
              </w:rPr>
            </w:pPr>
          </w:p>
        </w:tc>
        <w:tc>
          <w:tcPr>
            <w:tcW w:w="1706" w:type="dxa"/>
            <w:hideMark/>
          </w:tcPr>
          <w:p w:rsidR="00321202" w:rsidRPr="00214DCB" w:rsidRDefault="00321202" w:rsidP="00321202">
            <w:pPr>
              <w:widowControl w:val="0"/>
              <w:autoSpaceDE w:val="0"/>
              <w:autoSpaceDN w:val="0"/>
              <w:adjustRightInd w:val="0"/>
              <w:spacing w:line="211" w:lineRule="auto"/>
              <w:rPr>
                <w:kern w:val="2"/>
                <w:sz w:val="24"/>
                <w:szCs w:val="24"/>
              </w:rPr>
            </w:pPr>
            <w:r w:rsidRPr="00214DCB">
              <w:rPr>
                <w:kern w:val="2"/>
                <w:sz w:val="24"/>
                <w:szCs w:val="24"/>
              </w:rPr>
              <w:t>внебюджет</w:t>
            </w:r>
            <w:r w:rsidRPr="00214DCB">
              <w:rPr>
                <w:kern w:val="2"/>
                <w:sz w:val="24"/>
                <w:szCs w:val="24"/>
              </w:rPr>
              <w:softHyphen/>
              <w:t xml:space="preserve">ные </w:t>
            </w:r>
          </w:p>
          <w:p w:rsidR="00321202" w:rsidRPr="00214DCB" w:rsidRDefault="00321202" w:rsidP="00321202">
            <w:pPr>
              <w:widowControl w:val="0"/>
              <w:autoSpaceDE w:val="0"/>
              <w:autoSpaceDN w:val="0"/>
              <w:adjustRightInd w:val="0"/>
              <w:spacing w:line="211" w:lineRule="auto"/>
              <w:rPr>
                <w:kern w:val="2"/>
                <w:sz w:val="24"/>
                <w:szCs w:val="24"/>
              </w:rPr>
            </w:pPr>
            <w:r w:rsidRPr="00214DCB">
              <w:rPr>
                <w:kern w:val="2"/>
                <w:sz w:val="24"/>
                <w:szCs w:val="24"/>
              </w:rPr>
              <w:t>источники</w:t>
            </w:r>
          </w:p>
        </w:tc>
        <w:tc>
          <w:tcPr>
            <w:tcW w:w="969" w:type="dxa"/>
            <w:hideMark/>
          </w:tcPr>
          <w:p w:rsidR="00321202" w:rsidRPr="004D72BF" w:rsidRDefault="00321202" w:rsidP="00321202">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877" w:type="dxa"/>
            <w:hideMark/>
          </w:tcPr>
          <w:p w:rsidR="00321202" w:rsidRPr="004D72BF" w:rsidRDefault="00321202" w:rsidP="00321202">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877" w:type="dxa"/>
            <w:hideMark/>
          </w:tcPr>
          <w:p w:rsidR="00321202" w:rsidRPr="004D72BF" w:rsidRDefault="00321202" w:rsidP="00321202">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877" w:type="dxa"/>
            <w:hideMark/>
          </w:tcPr>
          <w:p w:rsidR="00321202" w:rsidRPr="004D72BF" w:rsidRDefault="00321202" w:rsidP="00321202">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785" w:type="dxa"/>
            <w:hideMark/>
          </w:tcPr>
          <w:p w:rsidR="00321202" w:rsidRPr="004D72BF" w:rsidRDefault="00321202" w:rsidP="00321202">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875" w:type="dxa"/>
            <w:hideMark/>
          </w:tcPr>
          <w:p w:rsidR="00321202" w:rsidRPr="004D72BF" w:rsidRDefault="00321202" w:rsidP="00321202">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876" w:type="dxa"/>
            <w:hideMark/>
          </w:tcPr>
          <w:p w:rsidR="00321202" w:rsidRPr="004D72BF" w:rsidRDefault="00321202" w:rsidP="00321202">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874" w:type="dxa"/>
            <w:hideMark/>
          </w:tcPr>
          <w:p w:rsidR="00321202" w:rsidRPr="004D72BF" w:rsidRDefault="00321202" w:rsidP="00321202">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874" w:type="dxa"/>
          </w:tcPr>
          <w:p w:rsidR="00321202" w:rsidRDefault="00321202" w:rsidP="00321202">
            <w:pPr>
              <w:jc w:val="center"/>
            </w:pPr>
            <w:r w:rsidRPr="001F2A01">
              <w:rPr>
                <w:spacing w:val="-10"/>
                <w:kern w:val="2"/>
                <w:sz w:val="24"/>
                <w:szCs w:val="24"/>
              </w:rPr>
              <w:t>–</w:t>
            </w:r>
          </w:p>
        </w:tc>
        <w:tc>
          <w:tcPr>
            <w:tcW w:w="874" w:type="dxa"/>
          </w:tcPr>
          <w:p w:rsidR="00321202" w:rsidRDefault="00321202" w:rsidP="00321202">
            <w:pPr>
              <w:jc w:val="center"/>
            </w:pPr>
            <w:r w:rsidRPr="001F2A01">
              <w:rPr>
                <w:spacing w:val="-10"/>
                <w:kern w:val="2"/>
                <w:sz w:val="24"/>
                <w:szCs w:val="24"/>
              </w:rPr>
              <w:t>–</w:t>
            </w:r>
          </w:p>
        </w:tc>
        <w:tc>
          <w:tcPr>
            <w:tcW w:w="874" w:type="dxa"/>
          </w:tcPr>
          <w:p w:rsidR="00321202" w:rsidRDefault="00321202" w:rsidP="00321202">
            <w:pPr>
              <w:jc w:val="center"/>
            </w:pPr>
            <w:r w:rsidRPr="001F2A01">
              <w:rPr>
                <w:spacing w:val="-10"/>
                <w:kern w:val="2"/>
                <w:sz w:val="24"/>
                <w:szCs w:val="24"/>
              </w:rPr>
              <w:t>–</w:t>
            </w:r>
          </w:p>
        </w:tc>
        <w:tc>
          <w:tcPr>
            <w:tcW w:w="874" w:type="dxa"/>
          </w:tcPr>
          <w:p w:rsidR="00321202" w:rsidRDefault="00321202" w:rsidP="00321202">
            <w:pPr>
              <w:jc w:val="center"/>
            </w:pPr>
            <w:r w:rsidRPr="001F2A01">
              <w:rPr>
                <w:spacing w:val="-10"/>
                <w:kern w:val="2"/>
                <w:sz w:val="24"/>
                <w:szCs w:val="24"/>
              </w:rPr>
              <w:t>–</w:t>
            </w:r>
          </w:p>
        </w:tc>
        <w:tc>
          <w:tcPr>
            <w:tcW w:w="874" w:type="dxa"/>
          </w:tcPr>
          <w:p w:rsidR="00321202" w:rsidRDefault="00321202" w:rsidP="00321202">
            <w:pPr>
              <w:jc w:val="center"/>
            </w:pPr>
            <w:r w:rsidRPr="001F2A01">
              <w:rPr>
                <w:spacing w:val="-10"/>
                <w:kern w:val="2"/>
                <w:sz w:val="24"/>
                <w:szCs w:val="24"/>
              </w:rPr>
              <w:t>–</w:t>
            </w:r>
          </w:p>
        </w:tc>
      </w:tr>
      <w:tr w:rsidR="000E4437" w:rsidRPr="00214DCB" w:rsidTr="007F2DF7">
        <w:tc>
          <w:tcPr>
            <w:tcW w:w="1836" w:type="dxa"/>
            <w:vMerge w:val="restart"/>
            <w:hideMark/>
          </w:tcPr>
          <w:p w:rsidR="000E4437" w:rsidRPr="00214DCB" w:rsidRDefault="000E4437" w:rsidP="00321202">
            <w:pPr>
              <w:widowControl w:val="0"/>
              <w:autoSpaceDE w:val="0"/>
              <w:autoSpaceDN w:val="0"/>
              <w:adjustRightInd w:val="0"/>
              <w:spacing w:line="223" w:lineRule="auto"/>
              <w:rPr>
                <w:kern w:val="2"/>
                <w:sz w:val="24"/>
                <w:szCs w:val="24"/>
              </w:rPr>
            </w:pPr>
            <w:r w:rsidRPr="00214DCB">
              <w:rPr>
                <w:kern w:val="2"/>
                <w:sz w:val="24"/>
                <w:szCs w:val="24"/>
              </w:rPr>
              <w:t>Подпрограмма 2</w:t>
            </w:r>
          </w:p>
          <w:p w:rsidR="000E4437" w:rsidRPr="001E49D7" w:rsidRDefault="000E4437" w:rsidP="00321202">
            <w:pPr>
              <w:widowControl w:val="0"/>
              <w:autoSpaceDE w:val="0"/>
              <w:autoSpaceDN w:val="0"/>
              <w:adjustRightInd w:val="0"/>
              <w:spacing w:line="223" w:lineRule="auto"/>
              <w:rPr>
                <w:kern w:val="2"/>
                <w:sz w:val="24"/>
                <w:szCs w:val="24"/>
              </w:rPr>
            </w:pPr>
            <w:r>
              <w:rPr>
                <w:bCs/>
                <w:kern w:val="2"/>
                <w:sz w:val="24"/>
                <w:szCs w:val="24"/>
              </w:rPr>
              <w:t>«Сохранение и развитие народного творчества</w:t>
            </w:r>
            <w:r w:rsidRPr="001E49D7">
              <w:rPr>
                <w:bCs/>
                <w:kern w:val="2"/>
                <w:sz w:val="24"/>
                <w:szCs w:val="24"/>
              </w:rPr>
              <w:t>»</w:t>
            </w:r>
          </w:p>
        </w:tc>
        <w:tc>
          <w:tcPr>
            <w:tcW w:w="1706" w:type="dxa"/>
            <w:hideMark/>
          </w:tcPr>
          <w:p w:rsidR="000E4437" w:rsidRPr="00214DCB" w:rsidRDefault="000E4437" w:rsidP="00321202">
            <w:pPr>
              <w:widowControl w:val="0"/>
              <w:autoSpaceDE w:val="0"/>
              <w:autoSpaceDN w:val="0"/>
              <w:adjustRightInd w:val="0"/>
              <w:spacing w:line="223" w:lineRule="auto"/>
              <w:rPr>
                <w:kern w:val="2"/>
                <w:sz w:val="24"/>
                <w:szCs w:val="24"/>
              </w:rPr>
            </w:pPr>
            <w:r w:rsidRPr="00214DCB">
              <w:rPr>
                <w:kern w:val="2"/>
                <w:sz w:val="24"/>
                <w:szCs w:val="24"/>
              </w:rPr>
              <w:t>всего</w:t>
            </w:r>
          </w:p>
        </w:tc>
        <w:tc>
          <w:tcPr>
            <w:tcW w:w="969" w:type="dxa"/>
            <w:hideMark/>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877" w:type="dxa"/>
            <w:hideMark/>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877" w:type="dxa"/>
            <w:hideMark/>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877" w:type="dxa"/>
            <w:hideMark/>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785" w:type="dxa"/>
            <w:hideMark/>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875" w:type="dxa"/>
            <w:hideMark/>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876" w:type="dxa"/>
            <w:hideMark/>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874" w:type="dxa"/>
            <w:hideMark/>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874" w:type="dxa"/>
          </w:tcPr>
          <w:p w:rsidR="000E4437" w:rsidRDefault="000E4437" w:rsidP="00B3631B">
            <w:pPr>
              <w:jc w:val="center"/>
            </w:pPr>
            <w:r w:rsidRPr="001F2A01">
              <w:rPr>
                <w:spacing w:val="-10"/>
                <w:kern w:val="2"/>
                <w:sz w:val="24"/>
                <w:szCs w:val="24"/>
              </w:rPr>
              <w:t>–</w:t>
            </w:r>
          </w:p>
        </w:tc>
        <w:tc>
          <w:tcPr>
            <w:tcW w:w="874" w:type="dxa"/>
          </w:tcPr>
          <w:p w:rsidR="000E4437" w:rsidRDefault="000E4437" w:rsidP="00B3631B">
            <w:pPr>
              <w:jc w:val="center"/>
            </w:pPr>
            <w:r w:rsidRPr="001F2A01">
              <w:rPr>
                <w:spacing w:val="-10"/>
                <w:kern w:val="2"/>
                <w:sz w:val="24"/>
                <w:szCs w:val="24"/>
              </w:rPr>
              <w:t>–</w:t>
            </w:r>
          </w:p>
        </w:tc>
        <w:tc>
          <w:tcPr>
            <w:tcW w:w="874" w:type="dxa"/>
          </w:tcPr>
          <w:p w:rsidR="000E4437" w:rsidRDefault="000E4437" w:rsidP="00B3631B">
            <w:pPr>
              <w:jc w:val="center"/>
            </w:pPr>
            <w:r w:rsidRPr="001F2A01">
              <w:rPr>
                <w:spacing w:val="-10"/>
                <w:kern w:val="2"/>
                <w:sz w:val="24"/>
                <w:szCs w:val="24"/>
              </w:rPr>
              <w:t>–</w:t>
            </w:r>
          </w:p>
        </w:tc>
        <w:tc>
          <w:tcPr>
            <w:tcW w:w="874" w:type="dxa"/>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874" w:type="dxa"/>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r>
      <w:tr w:rsidR="000E4437" w:rsidRPr="00214DCB" w:rsidTr="007F2DF7">
        <w:tc>
          <w:tcPr>
            <w:tcW w:w="1836" w:type="dxa"/>
            <w:vMerge/>
            <w:hideMark/>
          </w:tcPr>
          <w:p w:rsidR="000E4437" w:rsidRPr="00214DCB" w:rsidRDefault="000E4437" w:rsidP="00321202">
            <w:pPr>
              <w:widowControl w:val="0"/>
              <w:autoSpaceDE w:val="0"/>
              <w:autoSpaceDN w:val="0"/>
              <w:adjustRightInd w:val="0"/>
              <w:spacing w:line="223" w:lineRule="auto"/>
              <w:rPr>
                <w:kern w:val="2"/>
                <w:sz w:val="24"/>
                <w:szCs w:val="24"/>
              </w:rPr>
            </w:pPr>
          </w:p>
        </w:tc>
        <w:tc>
          <w:tcPr>
            <w:tcW w:w="1706" w:type="dxa"/>
            <w:hideMark/>
          </w:tcPr>
          <w:p w:rsidR="000E4437" w:rsidRPr="00214DCB" w:rsidRDefault="000E4437" w:rsidP="00321202">
            <w:pPr>
              <w:widowControl w:val="0"/>
              <w:autoSpaceDE w:val="0"/>
              <w:autoSpaceDN w:val="0"/>
              <w:adjustRightInd w:val="0"/>
              <w:spacing w:line="223" w:lineRule="auto"/>
              <w:rPr>
                <w:kern w:val="2"/>
                <w:sz w:val="24"/>
                <w:szCs w:val="24"/>
              </w:rPr>
            </w:pPr>
            <w:r w:rsidRPr="00214DCB">
              <w:rPr>
                <w:kern w:val="2"/>
                <w:sz w:val="24"/>
                <w:szCs w:val="24"/>
              </w:rPr>
              <w:t>областной бюджет</w:t>
            </w:r>
          </w:p>
        </w:tc>
        <w:tc>
          <w:tcPr>
            <w:tcW w:w="969" w:type="dxa"/>
            <w:hideMark/>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877" w:type="dxa"/>
            <w:hideMark/>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877" w:type="dxa"/>
            <w:hideMark/>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877" w:type="dxa"/>
            <w:hideMark/>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785" w:type="dxa"/>
            <w:hideMark/>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875" w:type="dxa"/>
            <w:hideMark/>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876" w:type="dxa"/>
            <w:hideMark/>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874" w:type="dxa"/>
            <w:hideMark/>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874" w:type="dxa"/>
          </w:tcPr>
          <w:p w:rsidR="000E4437" w:rsidRDefault="000E4437" w:rsidP="00B3631B">
            <w:pPr>
              <w:jc w:val="center"/>
            </w:pPr>
            <w:r w:rsidRPr="001F2A01">
              <w:rPr>
                <w:spacing w:val="-10"/>
                <w:kern w:val="2"/>
                <w:sz w:val="24"/>
                <w:szCs w:val="24"/>
              </w:rPr>
              <w:t>–</w:t>
            </w:r>
          </w:p>
        </w:tc>
        <w:tc>
          <w:tcPr>
            <w:tcW w:w="874" w:type="dxa"/>
          </w:tcPr>
          <w:p w:rsidR="000E4437" w:rsidRDefault="000E4437" w:rsidP="00B3631B">
            <w:pPr>
              <w:jc w:val="center"/>
            </w:pPr>
            <w:r w:rsidRPr="001F2A01">
              <w:rPr>
                <w:spacing w:val="-10"/>
                <w:kern w:val="2"/>
                <w:sz w:val="24"/>
                <w:szCs w:val="24"/>
              </w:rPr>
              <w:t>–</w:t>
            </w:r>
          </w:p>
        </w:tc>
        <w:tc>
          <w:tcPr>
            <w:tcW w:w="874" w:type="dxa"/>
          </w:tcPr>
          <w:p w:rsidR="000E4437" w:rsidRDefault="000E4437" w:rsidP="00B3631B">
            <w:pPr>
              <w:jc w:val="center"/>
            </w:pPr>
            <w:r w:rsidRPr="001F2A01">
              <w:rPr>
                <w:spacing w:val="-10"/>
                <w:kern w:val="2"/>
                <w:sz w:val="24"/>
                <w:szCs w:val="24"/>
              </w:rPr>
              <w:t>–</w:t>
            </w:r>
          </w:p>
        </w:tc>
        <w:tc>
          <w:tcPr>
            <w:tcW w:w="874" w:type="dxa"/>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874" w:type="dxa"/>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r>
      <w:tr w:rsidR="000E4437" w:rsidRPr="00857F84" w:rsidTr="007F2DF7">
        <w:tc>
          <w:tcPr>
            <w:tcW w:w="1836" w:type="dxa"/>
            <w:vMerge/>
            <w:hideMark/>
          </w:tcPr>
          <w:p w:rsidR="000E4437" w:rsidRPr="00214DCB" w:rsidRDefault="000E4437" w:rsidP="00321202">
            <w:pPr>
              <w:widowControl w:val="0"/>
              <w:autoSpaceDE w:val="0"/>
              <w:autoSpaceDN w:val="0"/>
              <w:adjustRightInd w:val="0"/>
              <w:spacing w:line="223" w:lineRule="auto"/>
              <w:rPr>
                <w:kern w:val="2"/>
                <w:sz w:val="24"/>
                <w:szCs w:val="24"/>
              </w:rPr>
            </w:pPr>
          </w:p>
        </w:tc>
        <w:tc>
          <w:tcPr>
            <w:tcW w:w="1706" w:type="dxa"/>
            <w:hideMark/>
          </w:tcPr>
          <w:p w:rsidR="000E4437" w:rsidRPr="00214DCB" w:rsidRDefault="000E4437" w:rsidP="00321202">
            <w:pPr>
              <w:widowControl w:val="0"/>
              <w:autoSpaceDE w:val="0"/>
              <w:autoSpaceDN w:val="0"/>
              <w:adjustRightInd w:val="0"/>
              <w:spacing w:line="223" w:lineRule="auto"/>
              <w:rPr>
                <w:kern w:val="2"/>
                <w:sz w:val="24"/>
                <w:szCs w:val="24"/>
              </w:rPr>
            </w:pPr>
            <w:r w:rsidRPr="00214DCB">
              <w:rPr>
                <w:kern w:val="2"/>
                <w:sz w:val="24"/>
                <w:szCs w:val="24"/>
              </w:rPr>
              <w:t>местный бюджет</w:t>
            </w:r>
          </w:p>
        </w:tc>
        <w:tc>
          <w:tcPr>
            <w:tcW w:w="969" w:type="dxa"/>
            <w:hideMark/>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877" w:type="dxa"/>
            <w:hideMark/>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877" w:type="dxa"/>
            <w:hideMark/>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877" w:type="dxa"/>
            <w:hideMark/>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785" w:type="dxa"/>
            <w:hideMark/>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875" w:type="dxa"/>
            <w:hideMark/>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876" w:type="dxa"/>
            <w:hideMark/>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874" w:type="dxa"/>
            <w:hideMark/>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874" w:type="dxa"/>
          </w:tcPr>
          <w:p w:rsidR="000E4437" w:rsidRDefault="000E4437" w:rsidP="00B3631B">
            <w:pPr>
              <w:jc w:val="center"/>
            </w:pPr>
            <w:r w:rsidRPr="001F2A01">
              <w:rPr>
                <w:spacing w:val="-10"/>
                <w:kern w:val="2"/>
                <w:sz w:val="24"/>
                <w:szCs w:val="24"/>
              </w:rPr>
              <w:t>–</w:t>
            </w:r>
          </w:p>
        </w:tc>
        <w:tc>
          <w:tcPr>
            <w:tcW w:w="874" w:type="dxa"/>
          </w:tcPr>
          <w:p w:rsidR="000E4437" w:rsidRDefault="000E4437" w:rsidP="00B3631B">
            <w:pPr>
              <w:jc w:val="center"/>
            </w:pPr>
            <w:r w:rsidRPr="001F2A01">
              <w:rPr>
                <w:spacing w:val="-10"/>
                <w:kern w:val="2"/>
                <w:sz w:val="24"/>
                <w:szCs w:val="24"/>
              </w:rPr>
              <w:t>–</w:t>
            </w:r>
          </w:p>
        </w:tc>
        <w:tc>
          <w:tcPr>
            <w:tcW w:w="874" w:type="dxa"/>
          </w:tcPr>
          <w:p w:rsidR="000E4437" w:rsidRDefault="000E4437" w:rsidP="00B3631B">
            <w:pPr>
              <w:jc w:val="center"/>
            </w:pPr>
            <w:r w:rsidRPr="001F2A01">
              <w:rPr>
                <w:spacing w:val="-10"/>
                <w:kern w:val="2"/>
                <w:sz w:val="24"/>
                <w:szCs w:val="24"/>
              </w:rPr>
              <w:t>–</w:t>
            </w:r>
          </w:p>
        </w:tc>
        <w:tc>
          <w:tcPr>
            <w:tcW w:w="874" w:type="dxa"/>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874" w:type="dxa"/>
          </w:tcPr>
          <w:p w:rsidR="000E4437" w:rsidRPr="004D72BF" w:rsidRDefault="000E4437" w:rsidP="00B3631B">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r>
      <w:tr w:rsidR="00321202" w:rsidRPr="00214DCB" w:rsidTr="007F2DF7">
        <w:tc>
          <w:tcPr>
            <w:tcW w:w="1836" w:type="dxa"/>
            <w:vMerge/>
            <w:hideMark/>
          </w:tcPr>
          <w:p w:rsidR="00321202" w:rsidRPr="00214DCB" w:rsidRDefault="00321202" w:rsidP="00321202">
            <w:pPr>
              <w:widowControl w:val="0"/>
              <w:autoSpaceDE w:val="0"/>
              <w:autoSpaceDN w:val="0"/>
              <w:adjustRightInd w:val="0"/>
              <w:spacing w:line="223" w:lineRule="auto"/>
              <w:rPr>
                <w:kern w:val="2"/>
                <w:sz w:val="24"/>
                <w:szCs w:val="24"/>
              </w:rPr>
            </w:pPr>
          </w:p>
        </w:tc>
        <w:tc>
          <w:tcPr>
            <w:tcW w:w="1706" w:type="dxa"/>
            <w:hideMark/>
          </w:tcPr>
          <w:p w:rsidR="00321202" w:rsidRPr="00214DCB" w:rsidRDefault="00321202" w:rsidP="00321202">
            <w:pPr>
              <w:widowControl w:val="0"/>
              <w:autoSpaceDE w:val="0"/>
              <w:autoSpaceDN w:val="0"/>
              <w:adjustRightInd w:val="0"/>
              <w:spacing w:line="223" w:lineRule="auto"/>
              <w:rPr>
                <w:kern w:val="2"/>
                <w:sz w:val="24"/>
                <w:szCs w:val="24"/>
              </w:rPr>
            </w:pPr>
            <w:r w:rsidRPr="00214DCB">
              <w:rPr>
                <w:kern w:val="2"/>
                <w:sz w:val="24"/>
                <w:szCs w:val="24"/>
              </w:rPr>
              <w:t>внебюджет</w:t>
            </w:r>
            <w:r w:rsidRPr="00214DCB">
              <w:rPr>
                <w:kern w:val="2"/>
                <w:sz w:val="24"/>
                <w:szCs w:val="24"/>
              </w:rPr>
              <w:softHyphen/>
              <w:t xml:space="preserve">ные </w:t>
            </w:r>
          </w:p>
          <w:p w:rsidR="00321202" w:rsidRPr="00214DCB" w:rsidRDefault="00321202" w:rsidP="00321202">
            <w:pPr>
              <w:widowControl w:val="0"/>
              <w:autoSpaceDE w:val="0"/>
              <w:autoSpaceDN w:val="0"/>
              <w:adjustRightInd w:val="0"/>
              <w:spacing w:line="223" w:lineRule="auto"/>
              <w:rPr>
                <w:kern w:val="2"/>
                <w:sz w:val="24"/>
                <w:szCs w:val="24"/>
              </w:rPr>
            </w:pPr>
            <w:r w:rsidRPr="00214DCB">
              <w:rPr>
                <w:kern w:val="2"/>
                <w:sz w:val="24"/>
                <w:szCs w:val="24"/>
              </w:rPr>
              <w:t>источники</w:t>
            </w:r>
          </w:p>
        </w:tc>
        <w:tc>
          <w:tcPr>
            <w:tcW w:w="969" w:type="dxa"/>
            <w:hideMark/>
          </w:tcPr>
          <w:p w:rsidR="00321202" w:rsidRPr="004D72BF" w:rsidRDefault="00321202" w:rsidP="00321202">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877" w:type="dxa"/>
            <w:hideMark/>
          </w:tcPr>
          <w:p w:rsidR="00321202" w:rsidRPr="004D72BF" w:rsidRDefault="00321202" w:rsidP="00321202">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877" w:type="dxa"/>
            <w:hideMark/>
          </w:tcPr>
          <w:p w:rsidR="00321202" w:rsidRPr="004D72BF" w:rsidRDefault="00321202" w:rsidP="00321202">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877" w:type="dxa"/>
            <w:hideMark/>
          </w:tcPr>
          <w:p w:rsidR="00321202" w:rsidRPr="004D72BF" w:rsidRDefault="00321202" w:rsidP="00321202">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785" w:type="dxa"/>
            <w:hideMark/>
          </w:tcPr>
          <w:p w:rsidR="00321202" w:rsidRPr="004D72BF" w:rsidRDefault="00321202" w:rsidP="00321202">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875" w:type="dxa"/>
            <w:hideMark/>
          </w:tcPr>
          <w:p w:rsidR="00321202" w:rsidRPr="004D72BF" w:rsidRDefault="00321202" w:rsidP="00321202">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876" w:type="dxa"/>
            <w:hideMark/>
          </w:tcPr>
          <w:p w:rsidR="00321202" w:rsidRPr="004D72BF" w:rsidRDefault="00321202" w:rsidP="00321202">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874" w:type="dxa"/>
            <w:hideMark/>
          </w:tcPr>
          <w:p w:rsidR="00321202" w:rsidRPr="004D72BF" w:rsidRDefault="00321202" w:rsidP="00321202">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874" w:type="dxa"/>
          </w:tcPr>
          <w:p w:rsidR="00321202" w:rsidRDefault="00321202" w:rsidP="00321202">
            <w:pPr>
              <w:jc w:val="center"/>
            </w:pPr>
            <w:r w:rsidRPr="001F2A01">
              <w:rPr>
                <w:spacing w:val="-10"/>
                <w:kern w:val="2"/>
                <w:sz w:val="24"/>
                <w:szCs w:val="24"/>
              </w:rPr>
              <w:t>–</w:t>
            </w:r>
          </w:p>
        </w:tc>
        <w:tc>
          <w:tcPr>
            <w:tcW w:w="874" w:type="dxa"/>
          </w:tcPr>
          <w:p w:rsidR="00321202" w:rsidRDefault="00321202" w:rsidP="00321202">
            <w:pPr>
              <w:jc w:val="center"/>
            </w:pPr>
            <w:r w:rsidRPr="001F2A01">
              <w:rPr>
                <w:spacing w:val="-10"/>
                <w:kern w:val="2"/>
                <w:sz w:val="24"/>
                <w:szCs w:val="24"/>
              </w:rPr>
              <w:t>–</w:t>
            </w:r>
          </w:p>
        </w:tc>
        <w:tc>
          <w:tcPr>
            <w:tcW w:w="874" w:type="dxa"/>
          </w:tcPr>
          <w:p w:rsidR="00321202" w:rsidRDefault="00321202" w:rsidP="00321202">
            <w:pPr>
              <w:jc w:val="center"/>
            </w:pPr>
            <w:r w:rsidRPr="001F2A01">
              <w:rPr>
                <w:spacing w:val="-10"/>
                <w:kern w:val="2"/>
                <w:sz w:val="24"/>
                <w:szCs w:val="24"/>
              </w:rPr>
              <w:t>–</w:t>
            </w:r>
          </w:p>
        </w:tc>
        <w:tc>
          <w:tcPr>
            <w:tcW w:w="874" w:type="dxa"/>
          </w:tcPr>
          <w:p w:rsidR="00321202" w:rsidRDefault="00321202" w:rsidP="00321202">
            <w:pPr>
              <w:jc w:val="center"/>
            </w:pPr>
            <w:r w:rsidRPr="001F2A01">
              <w:rPr>
                <w:spacing w:val="-10"/>
                <w:kern w:val="2"/>
                <w:sz w:val="24"/>
                <w:szCs w:val="24"/>
              </w:rPr>
              <w:t>–</w:t>
            </w:r>
          </w:p>
        </w:tc>
        <w:tc>
          <w:tcPr>
            <w:tcW w:w="874" w:type="dxa"/>
          </w:tcPr>
          <w:p w:rsidR="00321202" w:rsidRDefault="00321202" w:rsidP="00321202">
            <w:pPr>
              <w:jc w:val="center"/>
            </w:pPr>
            <w:r w:rsidRPr="001F2A01">
              <w:rPr>
                <w:spacing w:val="-10"/>
                <w:kern w:val="2"/>
                <w:sz w:val="24"/>
                <w:szCs w:val="24"/>
              </w:rPr>
              <w:t>–</w:t>
            </w:r>
          </w:p>
        </w:tc>
      </w:tr>
      <w:bookmarkEnd w:id="0"/>
    </w:tbl>
    <w:p w:rsidR="00321202" w:rsidRDefault="00321202" w:rsidP="00321202">
      <w:pPr>
        <w:rPr>
          <w:sz w:val="28"/>
        </w:rPr>
      </w:pPr>
    </w:p>
    <w:p w:rsidR="00321202" w:rsidRDefault="00321202" w:rsidP="00321202">
      <w:pPr>
        <w:rPr>
          <w:sz w:val="28"/>
        </w:rPr>
      </w:pPr>
    </w:p>
    <w:p w:rsidR="00321202" w:rsidRDefault="00321202" w:rsidP="00805DEE">
      <w:pPr>
        <w:autoSpaceDE w:val="0"/>
        <w:autoSpaceDN w:val="0"/>
        <w:adjustRightInd w:val="0"/>
        <w:jc w:val="both"/>
        <w:rPr>
          <w:kern w:val="2"/>
          <w:sz w:val="28"/>
          <w:szCs w:val="28"/>
        </w:rPr>
        <w:sectPr w:rsidR="00321202" w:rsidSect="00E14B40">
          <w:footerReference w:type="even" r:id="rId7"/>
          <w:footerReference w:type="default" r:id="rId8"/>
          <w:pgSz w:w="16838" w:h="11906" w:orient="landscape" w:code="9"/>
          <w:pgMar w:top="709" w:right="851" w:bottom="851" w:left="1134" w:header="720" w:footer="720" w:gutter="0"/>
          <w:cols w:space="720"/>
          <w:docGrid w:linePitch="272"/>
        </w:sectPr>
      </w:pPr>
    </w:p>
    <w:p w:rsidR="00BF5F35" w:rsidRDefault="00BF5F35" w:rsidP="00805DEE">
      <w:pPr>
        <w:pageBreakBefore/>
        <w:suppressAutoHyphens/>
        <w:rPr>
          <w:sz w:val="28"/>
        </w:rPr>
      </w:pPr>
    </w:p>
    <w:sectPr w:rsidR="00BF5F35" w:rsidSect="00321202">
      <w:pgSz w:w="11907" w:h="16839" w:code="9"/>
      <w:pgMar w:top="851" w:right="851" w:bottom="1134" w:left="130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66E" w:rsidRDefault="009B766E">
      <w:r>
        <w:separator/>
      </w:r>
    </w:p>
  </w:endnote>
  <w:endnote w:type="continuationSeparator" w:id="0">
    <w:p w:rsidR="009B766E" w:rsidRDefault="009B7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31B" w:rsidRDefault="00B3631B" w:rsidP="00321202">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3631B" w:rsidRDefault="00B3631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31B" w:rsidRDefault="00B3631B" w:rsidP="00321202">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7718A">
      <w:rPr>
        <w:rStyle w:val="ab"/>
        <w:noProof/>
      </w:rPr>
      <w:t>5</w:t>
    </w:r>
    <w:r>
      <w:rPr>
        <w:rStyle w:val="ab"/>
      </w:rPr>
      <w:fldChar w:fldCharType="end"/>
    </w:r>
  </w:p>
  <w:p w:rsidR="00B3631B" w:rsidRPr="002B3DC9" w:rsidRDefault="00B3631B" w:rsidP="00321202">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66E" w:rsidRDefault="009B766E">
      <w:r>
        <w:separator/>
      </w:r>
    </w:p>
  </w:footnote>
  <w:footnote w:type="continuationSeparator" w:id="0">
    <w:p w:rsidR="009B766E" w:rsidRDefault="009B7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0A13F96"/>
    <w:multiLevelType w:val="hybridMultilevel"/>
    <w:tmpl w:val="DA9E7C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DF720E"/>
    <w:multiLevelType w:val="hybridMultilevel"/>
    <w:tmpl w:val="2110C768"/>
    <w:lvl w:ilvl="0" w:tplc="49F002D6">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3">
    <w:nsid w:val="02935E9D"/>
    <w:multiLevelType w:val="hybridMultilevel"/>
    <w:tmpl w:val="61183E58"/>
    <w:lvl w:ilvl="0" w:tplc="51A6BA66">
      <w:start w:val="1"/>
      <w:numFmt w:val="decimal"/>
      <w:lvlText w:val="%1."/>
      <w:lvlJc w:val="left"/>
      <w:pPr>
        <w:ind w:left="437" w:hanging="360"/>
      </w:pPr>
      <w:rPr>
        <w:rFonts w:cs="Times New Roman" w:hint="default"/>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4">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B036C"/>
    <w:multiLevelType w:val="hybridMultilevel"/>
    <w:tmpl w:val="00D8A73A"/>
    <w:lvl w:ilvl="0" w:tplc="A49EC70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770482A"/>
    <w:multiLevelType w:val="hybridMultilevel"/>
    <w:tmpl w:val="864A6712"/>
    <w:lvl w:ilvl="0" w:tplc="2B2C82BC">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tentative="1">
      <w:start w:val="1"/>
      <w:numFmt w:val="decimal"/>
      <w:lvlText w:val="%2."/>
      <w:lvlJc w:val="left"/>
      <w:pPr>
        <w:tabs>
          <w:tab w:val="num" w:pos="1440"/>
        </w:tabs>
        <w:ind w:left="1440" w:hanging="360"/>
      </w:pPr>
      <w:rPr>
        <w:rFonts w:cs="Times New Roman"/>
      </w:rPr>
    </w:lvl>
    <w:lvl w:ilvl="2" w:tplc="63A89E3C" w:tentative="1">
      <w:start w:val="1"/>
      <w:numFmt w:val="decimal"/>
      <w:lvlText w:val="%3."/>
      <w:lvlJc w:val="left"/>
      <w:pPr>
        <w:tabs>
          <w:tab w:val="num" w:pos="2160"/>
        </w:tabs>
        <w:ind w:left="2160" w:hanging="360"/>
      </w:pPr>
      <w:rPr>
        <w:rFonts w:cs="Times New Roman"/>
      </w:rPr>
    </w:lvl>
    <w:lvl w:ilvl="3" w:tplc="13202300" w:tentative="1">
      <w:start w:val="1"/>
      <w:numFmt w:val="decimal"/>
      <w:lvlText w:val="%4."/>
      <w:lvlJc w:val="left"/>
      <w:pPr>
        <w:tabs>
          <w:tab w:val="num" w:pos="2880"/>
        </w:tabs>
        <w:ind w:left="2880" w:hanging="360"/>
      </w:pPr>
      <w:rPr>
        <w:rFonts w:cs="Times New Roman"/>
      </w:rPr>
    </w:lvl>
    <w:lvl w:ilvl="4" w:tplc="15F6E3FE" w:tentative="1">
      <w:start w:val="1"/>
      <w:numFmt w:val="decimal"/>
      <w:lvlText w:val="%5."/>
      <w:lvlJc w:val="left"/>
      <w:pPr>
        <w:tabs>
          <w:tab w:val="num" w:pos="3600"/>
        </w:tabs>
        <w:ind w:left="3600" w:hanging="360"/>
      </w:pPr>
      <w:rPr>
        <w:rFonts w:cs="Times New Roman"/>
      </w:rPr>
    </w:lvl>
    <w:lvl w:ilvl="5" w:tplc="4A6467C0" w:tentative="1">
      <w:start w:val="1"/>
      <w:numFmt w:val="decimal"/>
      <w:lvlText w:val="%6."/>
      <w:lvlJc w:val="left"/>
      <w:pPr>
        <w:tabs>
          <w:tab w:val="num" w:pos="4320"/>
        </w:tabs>
        <w:ind w:left="4320" w:hanging="360"/>
      </w:pPr>
      <w:rPr>
        <w:rFonts w:cs="Times New Roman"/>
      </w:rPr>
    </w:lvl>
    <w:lvl w:ilvl="6" w:tplc="8EFE4D20" w:tentative="1">
      <w:start w:val="1"/>
      <w:numFmt w:val="decimal"/>
      <w:lvlText w:val="%7."/>
      <w:lvlJc w:val="left"/>
      <w:pPr>
        <w:tabs>
          <w:tab w:val="num" w:pos="5040"/>
        </w:tabs>
        <w:ind w:left="5040" w:hanging="360"/>
      </w:pPr>
      <w:rPr>
        <w:rFonts w:cs="Times New Roman"/>
      </w:rPr>
    </w:lvl>
    <w:lvl w:ilvl="7" w:tplc="4A5288DA" w:tentative="1">
      <w:start w:val="1"/>
      <w:numFmt w:val="decimal"/>
      <w:lvlText w:val="%8."/>
      <w:lvlJc w:val="left"/>
      <w:pPr>
        <w:tabs>
          <w:tab w:val="num" w:pos="5760"/>
        </w:tabs>
        <w:ind w:left="5760" w:hanging="360"/>
      </w:pPr>
      <w:rPr>
        <w:rFonts w:cs="Times New Roman"/>
      </w:rPr>
    </w:lvl>
    <w:lvl w:ilvl="8" w:tplc="A322D640" w:tentative="1">
      <w:start w:val="1"/>
      <w:numFmt w:val="decimal"/>
      <w:lvlText w:val="%9."/>
      <w:lvlJc w:val="left"/>
      <w:pPr>
        <w:tabs>
          <w:tab w:val="num" w:pos="6480"/>
        </w:tabs>
        <w:ind w:left="6480" w:hanging="360"/>
      </w:pPr>
      <w:rPr>
        <w:rFonts w:cs="Times New Roman"/>
      </w:rPr>
    </w:lvl>
  </w:abstractNum>
  <w:abstractNum w:abstractNumId="10">
    <w:nsid w:val="26635070"/>
    <w:multiLevelType w:val="hybridMultilevel"/>
    <w:tmpl w:val="1F72BA0E"/>
    <w:lvl w:ilvl="0" w:tplc="7FE87BC2">
      <w:start w:val="1"/>
      <w:numFmt w:val="decimal"/>
      <w:lvlText w:val="%1."/>
      <w:lvlJc w:val="left"/>
      <w:pPr>
        <w:ind w:left="437" w:hanging="360"/>
      </w:pPr>
      <w:rPr>
        <w:rFonts w:cs="Times New Roman" w:hint="default"/>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11">
    <w:nsid w:val="2BF228F7"/>
    <w:multiLevelType w:val="hybridMultilevel"/>
    <w:tmpl w:val="0D3AEBC6"/>
    <w:lvl w:ilvl="0" w:tplc="B510B5D4">
      <w:start w:val="1"/>
      <w:numFmt w:val="decimal"/>
      <w:lvlText w:val="%1."/>
      <w:lvlJc w:val="left"/>
      <w:pPr>
        <w:ind w:left="437" w:hanging="360"/>
      </w:pPr>
      <w:rPr>
        <w:rFonts w:cs="Times New Roman" w:hint="default"/>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12">
    <w:nsid w:val="31E0278A"/>
    <w:multiLevelType w:val="hybridMultilevel"/>
    <w:tmpl w:val="3B7C8B0A"/>
    <w:lvl w:ilvl="0" w:tplc="49F002D6">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13">
    <w:nsid w:val="32924D0C"/>
    <w:multiLevelType w:val="hybridMultilevel"/>
    <w:tmpl w:val="9F224BAE"/>
    <w:lvl w:ilvl="0" w:tplc="814E0C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47E7598"/>
    <w:multiLevelType w:val="hybridMultilevel"/>
    <w:tmpl w:val="4EF46610"/>
    <w:lvl w:ilvl="0" w:tplc="A0ECE44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3B4161CD"/>
    <w:multiLevelType w:val="hybridMultilevel"/>
    <w:tmpl w:val="4AEEE536"/>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C596DE0"/>
    <w:multiLevelType w:val="hybridMultilevel"/>
    <w:tmpl w:val="185E4B18"/>
    <w:lvl w:ilvl="0" w:tplc="49F002D6">
      <w:start w:val="1"/>
      <w:numFmt w:val="decimal"/>
      <w:lvlText w:val="%1."/>
      <w:lvlJc w:val="left"/>
      <w:pPr>
        <w:ind w:left="515" w:hanging="360"/>
      </w:pPr>
      <w:rPr>
        <w:rFonts w:cs="Times New Roman" w:hint="default"/>
      </w:rPr>
    </w:lvl>
    <w:lvl w:ilvl="1" w:tplc="04190019" w:tentative="1">
      <w:start w:val="1"/>
      <w:numFmt w:val="lowerLetter"/>
      <w:lvlText w:val="%2."/>
      <w:lvlJc w:val="left"/>
      <w:pPr>
        <w:ind w:left="1517" w:hanging="360"/>
      </w:pPr>
      <w:rPr>
        <w:rFonts w:cs="Times New Roman"/>
      </w:rPr>
    </w:lvl>
    <w:lvl w:ilvl="2" w:tplc="0419001B" w:tentative="1">
      <w:start w:val="1"/>
      <w:numFmt w:val="lowerRoman"/>
      <w:lvlText w:val="%3."/>
      <w:lvlJc w:val="right"/>
      <w:pPr>
        <w:ind w:left="2237" w:hanging="180"/>
      </w:pPr>
      <w:rPr>
        <w:rFonts w:cs="Times New Roman"/>
      </w:rPr>
    </w:lvl>
    <w:lvl w:ilvl="3" w:tplc="0419000F" w:tentative="1">
      <w:start w:val="1"/>
      <w:numFmt w:val="decimal"/>
      <w:lvlText w:val="%4."/>
      <w:lvlJc w:val="left"/>
      <w:pPr>
        <w:ind w:left="2957" w:hanging="360"/>
      </w:pPr>
      <w:rPr>
        <w:rFonts w:cs="Times New Roman"/>
      </w:rPr>
    </w:lvl>
    <w:lvl w:ilvl="4" w:tplc="04190019" w:tentative="1">
      <w:start w:val="1"/>
      <w:numFmt w:val="lowerLetter"/>
      <w:lvlText w:val="%5."/>
      <w:lvlJc w:val="left"/>
      <w:pPr>
        <w:ind w:left="3677" w:hanging="360"/>
      </w:pPr>
      <w:rPr>
        <w:rFonts w:cs="Times New Roman"/>
      </w:rPr>
    </w:lvl>
    <w:lvl w:ilvl="5" w:tplc="0419001B" w:tentative="1">
      <w:start w:val="1"/>
      <w:numFmt w:val="lowerRoman"/>
      <w:lvlText w:val="%6."/>
      <w:lvlJc w:val="right"/>
      <w:pPr>
        <w:ind w:left="4397" w:hanging="180"/>
      </w:pPr>
      <w:rPr>
        <w:rFonts w:cs="Times New Roman"/>
      </w:rPr>
    </w:lvl>
    <w:lvl w:ilvl="6" w:tplc="0419000F" w:tentative="1">
      <w:start w:val="1"/>
      <w:numFmt w:val="decimal"/>
      <w:lvlText w:val="%7."/>
      <w:lvlJc w:val="left"/>
      <w:pPr>
        <w:ind w:left="5117" w:hanging="360"/>
      </w:pPr>
      <w:rPr>
        <w:rFonts w:cs="Times New Roman"/>
      </w:rPr>
    </w:lvl>
    <w:lvl w:ilvl="7" w:tplc="04190019" w:tentative="1">
      <w:start w:val="1"/>
      <w:numFmt w:val="lowerLetter"/>
      <w:lvlText w:val="%8."/>
      <w:lvlJc w:val="left"/>
      <w:pPr>
        <w:ind w:left="5837" w:hanging="360"/>
      </w:pPr>
      <w:rPr>
        <w:rFonts w:cs="Times New Roman"/>
      </w:rPr>
    </w:lvl>
    <w:lvl w:ilvl="8" w:tplc="0419001B" w:tentative="1">
      <w:start w:val="1"/>
      <w:numFmt w:val="lowerRoman"/>
      <w:lvlText w:val="%9."/>
      <w:lvlJc w:val="right"/>
      <w:pPr>
        <w:ind w:left="6557" w:hanging="180"/>
      </w:pPr>
      <w:rPr>
        <w:rFonts w:cs="Times New Roman"/>
      </w:rPr>
    </w:lvl>
  </w:abstractNum>
  <w:abstractNum w:abstractNumId="17">
    <w:nsid w:val="40C46D1E"/>
    <w:multiLevelType w:val="hybridMultilevel"/>
    <w:tmpl w:val="5DBC64B0"/>
    <w:lvl w:ilvl="0" w:tplc="079C6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60863B6"/>
    <w:multiLevelType w:val="hybridMultilevel"/>
    <w:tmpl w:val="9A3A3CEC"/>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9B912A4"/>
    <w:multiLevelType w:val="hybridMultilevel"/>
    <w:tmpl w:val="B5761D8A"/>
    <w:lvl w:ilvl="0" w:tplc="5D04FBA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C022C93"/>
    <w:multiLevelType w:val="hybridMultilevel"/>
    <w:tmpl w:val="013A44A0"/>
    <w:lvl w:ilvl="0" w:tplc="7D5CCA5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DBA6B5F"/>
    <w:multiLevelType w:val="hybridMultilevel"/>
    <w:tmpl w:val="ABE0406C"/>
    <w:lvl w:ilvl="0" w:tplc="612C6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DFC531C"/>
    <w:multiLevelType w:val="hybridMultilevel"/>
    <w:tmpl w:val="48E04C0E"/>
    <w:lvl w:ilvl="0" w:tplc="49F002D6">
      <w:start w:val="1"/>
      <w:numFmt w:val="decimal"/>
      <w:lvlText w:val="%1."/>
      <w:lvlJc w:val="left"/>
      <w:pPr>
        <w:ind w:left="43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tentative="1">
      <w:start w:val="1"/>
      <w:numFmt w:val="decimal"/>
      <w:lvlText w:val="%2."/>
      <w:lvlJc w:val="left"/>
      <w:pPr>
        <w:tabs>
          <w:tab w:val="num" w:pos="1440"/>
        </w:tabs>
        <w:ind w:left="1440" w:hanging="360"/>
      </w:pPr>
      <w:rPr>
        <w:rFonts w:cs="Times New Roman"/>
      </w:rPr>
    </w:lvl>
    <w:lvl w:ilvl="2" w:tplc="AE9AF92C" w:tentative="1">
      <w:start w:val="1"/>
      <w:numFmt w:val="decimal"/>
      <w:lvlText w:val="%3."/>
      <w:lvlJc w:val="left"/>
      <w:pPr>
        <w:tabs>
          <w:tab w:val="num" w:pos="2160"/>
        </w:tabs>
        <w:ind w:left="2160" w:hanging="360"/>
      </w:pPr>
      <w:rPr>
        <w:rFonts w:cs="Times New Roman"/>
      </w:rPr>
    </w:lvl>
    <w:lvl w:ilvl="3" w:tplc="A46C7372" w:tentative="1">
      <w:start w:val="1"/>
      <w:numFmt w:val="decimal"/>
      <w:lvlText w:val="%4."/>
      <w:lvlJc w:val="left"/>
      <w:pPr>
        <w:tabs>
          <w:tab w:val="num" w:pos="2880"/>
        </w:tabs>
        <w:ind w:left="2880" w:hanging="360"/>
      </w:pPr>
      <w:rPr>
        <w:rFonts w:cs="Times New Roman"/>
      </w:rPr>
    </w:lvl>
    <w:lvl w:ilvl="4" w:tplc="77764906" w:tentative="1">
      <w:start w:val="1"/>
      <w:numFmt w:val="decimal"/>
      <w:lvlText w:val="%5."/>
      <w:lvlJc w:val="left"/>
      <w:pPr>
        <w:tabs>
          <w:tab w:val="num" w:pos="3600"/>
        </w:tabs>
        <w:ind w:left="3600" w:hanging="360"/>
      </w:pPr>
      <w:rPr>
        <w:rFonts w:cs="Times New Roman"/>
      </w:rPr>
    </w:lvl>
    <w:lvl w:ilvl="5" w:tplc="FF8A04D2" w:tentative="1">
      <w:start w:val="1"/>
      <w:numFmt w:val="decimal"/>
      <w:lvlText w:val="%6."/>
      <w:lvlJc w:val="left"/>
      <w:pPr>
        <w:tabs>
          <w:tab w:val="num" w:pos="4320"/>
        </w:tabs>
        <w:ind w:left="4320" w:hanging="360"/>
      </w:pPr>
      <w:rPr>
        <w:rFonts w:cs="Times New Roman"/>
      </w:rPr>
    </w:lvl>
    <w:lvl w:ilvl="6" w:tplc="4AFE4150" w:tentative="1">
      <w:start w:val="1"/>
      <w:numFmt w:val="decimal"/>
      <w:lvlText w:val="%7."/>
      <w:lvlJc w:val="left"/>
      <w:pPr>
        <w:tabs>
          <w:tab w:val="num" w:pos="5040"/>
        </w:tabs>
        <w:ind w:left="5040" w:hanging="360"/>
      </w:pPr>
      <w:rPr>
        <w:rFonts w:cs="Times New Roman"/>
      </w:rPr>
    </w:lvl>
    <w:lvl w:ilvl="7" w:tplc="FAAC413A" w:tentative="1">
      <w:start w:val="1"/>
      <w:numFmt w:val="decimal"/>
      <w:lvlText w:val="%8."/>
      <w:lvlJc w:val="left"/>
      <w:pPr>
        <w:tabs>
          <w:tab w:val="num" w:pos="5760"/>
        </w:tabs>
        <w:ind w:left="5760" w:hanging="360"/>
      </w:pPr>
      <w:rPr>
        <w:rFonts w:cs="Times New Roman"/>
      </w:rPr>
    </w:lvl>
    <w:lvl w:ilvl="8" w:tplc="BF1E6728" w:tentative="1">
      <w:start w:val="1"/>
      <w:numFmt w:val="decimal"/>
      <w:lvlText w:val="%9."/>
      <w:lvlJc w:val="left"/>
      <w:pPr>
        <w:tabs>
          <w:tab w:val="num" w:pos="6480"/>
        </w:tabs>
        <w:ind w:left="6480" w:hanging="360"/>
      </w:pPr>
      <w:rPr>
        <w:rFonts w:cs="Times New Roman"/>
      </w:rPr>
    </w:lvl>
  </w:abstractNum>
  <w:abstractNum w:abstractNumId="24">
    <w:nsid w:val="5EE957EF"/>
    <w:multiLevelType w:val="hybridMultilevel"/>
    <w:tmpl w:val="4F04C50E"/>
    <w:lvl w:ilvl="0" w:tplc="60563F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073783C"/>
    <w:multiLevelType w:val="hybridMultilevel"/>
    <w:tmpl w:val="B87E5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27">
    <w:nsid w:val="676E45AE"/>
    <w:multiLevelType w:val="hybridMultilevel"/>
    <w:tmpl w:val="E3AE1A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D141B4"/>
    <w:multiLevelType w:val="hybridMultilevel"/>
    <w:tmpl w:val="1660C306"/>
    <w:lvl w:ilvl="0" w:tplc="1EB2160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A215421"/>
    <w:multiLevelType w:val="hybridMultilevel"/>
    <w:tmpl w:val="ADF4FC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A976615"/>
    <w:multiLevelType w:val="hybridMultilevel"/>
    <w:tmpl w:val="BEF2E842"/>
    <w:lvl w:ilvl="0" w:tplc="EC08B53E">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70CD47D4"/>
    <w:multiLevelType w:val="hybridMultilevel"/>
    <w:tmpl w:val="07EEB0DC"/>
    <w:lvl w:ilvl="0" w:tplc="CBF6347C">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33">
    <w:nsid w:val="713019F4"/>
    <w:multiLevelType w:val="hybridMultilevel"/>
    <w:tmpl w:val="525CF948"/>
    <w:lvl w:ilvl="0" w:tplc="C85052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5EC241E"/>
    <w:multiLevelType w:val="hybridMultilevel"/>
    <w:tmpl w:val="BA7CB3B4"/>
    <w:lvl w:ilvl="0" w:tplc="0DC45C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738625E"/>
    <w:multiLevelType w:val="hybridMultilevel"/>
    <w:tmpl w:val="2EA4905C"/>
    <w:lvl w:ilvl="0" w:tplc="86D8B264">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A3343DF"/>
    <w:multiLevelType w:val="hybridMultilevel"/>
    <w:tmpl w:val="2B7CB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nsid w:val="7D0A3685"/>
    <w:multiLevelType w:val="hybridMultilevel"/>
    <w:tmpl w:val="95E2AAF2"/>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850A28"/>
    <w:multiLevelType w:val="hybridMultilevel"/>
    <w:tmpl w:val="B56A5546"/>
    <w:lvl w:ilvl="0" w:tplc="49F002D6">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4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tentative="1">
      <w:start w:val="1"/>
      <w:numFmt w:val="decimal"/>
      <w:lvlText w:val="%2."/>
      <w:lvlJc w:val="left"/>
      <w:pPr>
        <w:tabs>
          <w:tab w:val="num" w:pos="1221"/>
        </w:tabs>
        <w:ind w:left="1221" w:hanging="360"/>
      </w:pPr>
      <w:rPr>
        <w:rFonts w:cs="Times New Roman"/>
      </w:rPr>
    </w:lvl>
    <w:lvl w:ilvl="2" w:tplc="BDD06F76" w:tentative="1">
      <w:start w:val="1"/>
      <w:numFmt w:val="decimal"/>
      <w:lvlText w:val="%3."/>
      <w:lvlJc w:val="left"/>
      <w:pPr>
        <w:tabs>
          <w:tab w:val="num" w:pos="1941"/>
        </w:tabs>
        <w:ind w:left="1941" w:hanging="360"/>
      </w:pPr>
      <w:rPr>
        <w:rFonts w:cs="Times New Roman"/>
      </w:rPr>
    </w:lvl>
    <w:lvl w:ilvl="3" w:tplc="9CE20740" w:tentative="1">
      <w:start w:val="1"/>
      <w:numFmt w:val="decimal"/>
      <w:lvlText w:val="%4."/>
      <w:lvlJc w:val="left"/>
      <w:pPr>
        <w:tabs>
          <w:tab w:val="num" w:pos="2661"/>
        </w:tabs>
        <w:ind w:left="2661" w:hanging="360"/>
      </w:pPr>
      <w:rPr>
        <w:rFonts w:cs="Times New Roman"/>
      </w:rPr>
    </w:lvl>
    <w:lvl w:ilvl="4" w:tplc="9842A65E" w:tentative="1">
      <w:start w:val="1"/>
      <w:numFmt w:val="decimal"/>
      <w:lvlText w:val="%5."/>
      <w:lvlJc w:val="left"/>
      <w:pPr>
        <w:tabs>
          <w:tab w:val="num" w:pos="3381"/>
        </w:tabs>
        <w:ind w:left="3381" w:hanging="360"/>
      </w:pPr>
      <w:rPr>
        <w:rFonts w:cs="Times New Roman"/>
      </w:rPr>
    </w:lvl>
    <w:lvl w:ilvl="5" w:tplc="FFE4723C" w:tentative="1">
      <w:start w:val="1"/>
      <w:numFmt w:val="decimal"/>
      <w:lvlText w:val="%6."/>
      <w:lvlJc w:val="left"/>
      <w:pPr>
        <w:tabs>
          <w:tab w:val="num" w:pos="4101"/>
        </w:tabs>
        <w:ind w:left="4101" w:hanging="360"/>
      </w:pPr>
      <w:rPr>
        <w:rFonts w:cs="Times New Roman"/>
      </w:rPr>
    </w:lvl>
    <w:lvl w:ilvl="6" w:tplc="E56CFA2E" w:tentative="1">
      <w:start w:val="1"/>
      <w:numFmt w:val="decimal"/>
      <w:lvlText w:val="%7."/>
      <w:lvlJc w:val="left"/>
      <w:pPr>
        <w:tabs>
          <w:tab w:val="num" w:pos="4821"/>
        </w:tabs>
        <w:ind w:left="4821" w:hanging="360"/>
      </w:pPr>
      <w:rPr>
        <w:rFonts w:cs="Times New Roman"/>
      </w:rPr>
    </w:lvl>
    <w:lvl w:ilvl="7" w:tplc="56A6ABA8" w:tentative="1">
      <w:start w:val="1"/>
      <w:numFmt w:val="decimal"/>
      <w:lvlText w:val="%8."/>
      <w:lvlJc w:val="left"/>
      <w:pPr>
        <w:tabs>
          <w:tab w:val="num" w:pos="5541"/>
        </w:tabs>
        <w:ind w:left="5541" w:hanging="360"/>
      </w:pPr>
      <w:rPr>
        <w:rFonts w:cs="Times New Roman"/>
      </w:rPr>
    </w:lvl>
    <w:lvl w:ilvl="8" w:tplc="FC3E7BE0" w:tentative="1">
      <w:start w:val="1"/>
      <w:numFmt w:val="decimal"/>
      <w:lvlText w:val="%9."/>
      <w:lvlJc w:val="left"/>
      <w:pPr>
        <w:tabs>
          <w:tab w:val="num" w:pos="6261"/>
        </w:tabs>
        <w:ind w:left="6261" w:hanging="360"/>
      </w:pPr>
      <w:rPr>
        <w:rFonts w:cs="Times New Roman"/>
      </w:rPr>
    </w:lvl>
  </w:abstractNum>
  <w:num w:numId="1">
    <w:abstractNumId w:val="5"/>
  </w:num>
  <w:num w:numId="2">
    <w:abstractNumId w:val="4"/>
  </w:num>
  <w:num w:numId="3">
    <w:abstractNumId w:val="14"/>
  </w:num>
  <w:num w:numId="4">
    <w:abstractNumId w:val="28"/>
  </w:num>
  <w:num w:numId="5">
    <w:abstractNumId w:val="23"/>
  </w:num>
  <w:num w:numId="6">
    <w:abstractNumId w:val="9"/>
  </w:num>
  <w:num w:numId="7">
    <w:abstractNumId w:val="0"/>
  </w:num>
  <w:num w:numId="8">
    <w:abstractNumId w:val="37"/>
  </w:num>
  <w:num w:numId="9">
    <w:abstractNumId w:val="40"/>
  </w:num>
  <w:num w:numId="10">
    <w:abstractNumId w:val="20"/>
  </w:num>
  <w:num w:numId="11">
    <w:abstractNumId w:val="18"/>
  </w:num>
  <w:num w:numId="12">
    <w:abstractNumId w:val="33"/>
  </w:num>
  <w:num w:numId="13">
    <w:abstractNumId w:val="26"/>
  </w:num>
  <w:num w:numId="14">
    <w:abstractNumId w:val="12"/>
  </w:num>
  <w:num w:numId="15">
    <w:abstractNumId w:val="22"/>
  </w:num>
  <w:num w:numId="16">
    <w:abstractNumId w:val="2"/>
  </w:num>
  <w:num w:numId="17">
    <w:abstractNumId w:val="16"/>
  </w:num>
  <w:num w:numId="18">
    <w:abstractNumId w:val="11"/>
  </w:num>
  <w:num w:numId="19">
    <w:abstractNumId w:val="24"/>
  </w:num>
  <w:num w:numId="20">
    <w:abstractNumId w:val="39"/>
  </w:num>
  <w:num w:numId="21">
    <w:abstractNumId w:val="3"/>
  </w:num>
  <w:num w:numId="22">
    <w:abstractNumId w:val="25"/>
  </w:num>
  <w:num w:numId="23">
    <w:abstractNumId w:val="29"/>
  </w:num>
  <w:num w:numId="24">
    <w:abstractNumId w:val="31"/>
  </w:num>
  <w:num w:numId="25">
    <w:abstractNumId w:val="34"/>
  </w:num>
  <w:num w:numId="26">
    <w:abstractNumId w:val="35"/>
  </w:num>
  <w:num w:numId="27">
    <w:abstractNumId w:val="32"/>
  </w:num>
  <w:num w:numId="28">
    <w:abstractNumId w:val="7"/>
  </w:num>
  <w:num w:numId="29">
    <w:abstractNumId w:val="1"/>
  </w:num>
  <w:num w:numId="30">
    <w:abstractNumId w:val="10"/>
  </w:num>
  <w:num w:numId="31">
    <w:abstractNumId w:val="6"/>
  </w:num>
  <w:num w:numId="32">
    <w:abstractNumId w:val="30"/>
  </w:num>
  <w:num w:numId="33">
    <w:abstractNumId w:val="21"/>
  </w:num>
  <w:num w:numId="34">
    <w:abstractNumId w:val="19"/>
  </w:num>
  <w:num w:numId="35">
    <w:abstractNumId w:val="15"/>
  </w:num>
  <w:num w:numId="36">
    <w:abstractNumId w:val="27"/>
  </w:num>
  <w:num w:numId="37">
    <w:abstractNumId w:val="38"/>
  </w:num>
  <w:num w:numId="38">
    <w:abstractNumId w:val="17"/>
  </w:num>
  <w:num w:numId="39">
    <w:abstractNumId w:val="13"/>
  </w:num>
  <w:num w:numId="40">
    <w:abstractNumId w:val="36"/>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069B7"/>
    <w:rsid w:val="000156C2"/>
    <w:rsid w:val="0001773C"/>
    <w:rsid w:val="0002404A"/>
    <w:rsid w:val="00025540"/>
    <w:rsid w:val="0003020F"/>
    <w:rsid w:val="00030887"/>
    <w:rsid w:val="00034ED9"/>
    <w:rsid w:val="00041891"/>
    <w:rsid w:val="00046E86"/>
    <w:rsid w:val="000470D5"/>
    <w:rsid w:val="000478C5"/>
    <w:rsid w:val="00050CA4"/>
    <w:rsid w:val="000520A0"/>
    <w:rsid w:val="00052A60"/>
    <w:rsid w:val="0005398F"/>
    <w:rsid w:val="000553CB"/>
    <w:rsid w:val="00061A5F"/>
    <w:rsid w:val="00065EFB"/>
    <w:rsid w:val="00070F8E"/>
    <w:rsid w:val="000744B9"/>
    <w:rsid w:val="00076E11"/>
    <w:rsid w:val="00081B45"/>
    <w:rsid w:val="00085FE9"/>
    <w:rsid w:val="00090FF7"/>
    <w:rsid w:val="000912D4"/>
    <w:rsid w:val="00092037"/>
    <w:rsid w:val="0009327E"/>
    <w:rsid w:val="00097160"/>
    <w:rsid w:val="000A07D0"/>
    <w:rsid w:val="000B3CFE"/>
    <w:rsid w:val="000B4EB6"/>
    <w:rsid w:val="000B5BF8"/>
    <w:rsid w:val="000C1395"/>
    <w:rsid w:val="000C2687"/>
    <w:rsid w:val="000D157C"/>
    <w:rsid w:val="000D2F2C"/>
    <w:rsid w:val="000E078C"/>
    <w:rsid w:val="000E4437"/>
    <w:rsid w:val="00104B69"/>
    <w:rsid w:val="0011245F"/>
    <w:rsid w:val="00135C75"/>
    <w:rsid w:val="0013638A"/>
    <w:rsid w:val="001450AF"/>
    <w:rsid w:val="00150E13"/>
    <w:rsid w:val="0015278F"/>
    <w:rsid w:val="001531CB"/>
    <w:rsid w:val="00153311"/>
    <w:rsid w:val="00153E1D"/>
    <w:rsid w:val="001739F5"/>
    <w:rsid w:val="00176978"/>
    <w:rsid w:val="001A0C17"/>
    <w:rsid w:val="001A1A9C"/>
    <w:rsid w:val="001A41D7"/>
    <w:rsid w:val="001A49DD"/>
    <w:rsid w:val="001A5679"/>
    <w:rsid w:val="001C1DF6"/>
    <w:rsid w:val="001D0DF6"/>
    <w:rsid w:val="001D6F12"/>
    <w:rsid w:val="001E3080"/>
    <w:rsid w:val="001E6EA5"/>
    <w:rsid w:val="001F1776"/>
    <w:rsid w:val="00203618"/>
    <w:rsid w:val="00206936"/>
    <w:rsid w:val="00212EED"/>
    <w:rsid w:val="0021350D"/>
    <w:rsid w:val="00213A35"/>
    <w:rsid w:val="00222151"/>
    <w:rsid w:val="00223098"/>
    <w:rsid w:val="0022471D"/>
    <w:rsid w:val="002306A8"/>
    <w:rsid w:val="00245D05"/>
    <w:rsid w:val="00247901"/>
    <w:rsid w:val="00250A08"/>
    <w:rsid w:val="002512FC"/>
    <w:rsid w:val="002577C6"/>
    <w:rsid w:val="0026580F"/>
    <w:rsid w:val="0026768C"/>
    <w:rsid w:val="00274E6A"/>
    <w:rsid w:val="00282D5F"/>
    <w:rsid w:val="0028432D"/>
    <w:rsid w:val="002957A0"/>
    <w:rsid w:val="002B0F3C"/>
    <w:rsid w:val="002B15BD"/>
    <w:rsid w:val="002B291C"/>
    <w:rsid w:val="002C22F0"/>
    <w:rsid w:val="002C3DDB"/>
    <w:rsid w:val="002C65A2"/>
    <w:rsid w:val="002D319D"/>
    <w:rsid w:val="002E0F7D"/>
    <w:rsid w:val="002E6FF2"/>
    <w:rsid w:val="002F6C5D"/>
    <w:rsid w:val="0030169D"/>
    <w:rsid w:val="00305371"/>
    <w:rsid w:val="00306FD0"/>
    <w:rsid w:val="00307B9C"/>
    <w:rsid w:val="00310A25"/>
    <w:rsid w:val="00321202"/>
    <w:rsid w:val="003213E7"/>
    <w:rsid w:val="00322E15"/>
    <w:rsid w:val="00327657"/>
    <w:rsid w:val="00331E18"/>
    <w:rsid w:val="0034145B"/>
    <w:rsid w:val="00341630"/>
    <w:rsid w:val="00346472"/>
    <w:rsid w:val="00352C9E"/>
    <w:rsid w:val="003705D5"/>
    <w:rsid w:val="00375EDE"/>
    <w:rsid w:val="00376421"/>
    <w:rsid w:val="003849CD"/>
    <w:rsid w:val="003A1163"/>
    <w:rsid w:val="003A266F"/>
    <w:rsid w:val="003B20E2"/>
    <w:rsid w:val="003C1048"/>
    <w:rsid w:val="003E0E90"/>
    <w:rsid w:val="003E1E56"/>
    <w:rsid w:val="003E41B1"/>
    <w:rsid w:val="003F0051"/>
    <w:rsid w:val="003F0AF9"/>
    <w:rsid w:val="00400D0C"/>
    <w:rsid w:val="00401028"/>
    <w:rsid w:val="00402F8A"/>
    <w:rsid w:val="00415DB8"/>
    <w:rsid w:val="00416FAA"/>
    <w:rsid w:val="0042158A"/>
    <w:rsid w:val="0042489B"/>
    <w:rsid w:val="00424B04"/>
    <w:rsid w:val="00427B3E"/>
    <w:rsid w:val="00431493"/>
    <w:rsid w:val="004327CF"/>
    <w:rsid w:val="00433BA4"/>
    <w:rsid w:val="004357D5"/>
    <w:rsid w:val="00436BA4"/>
    <w:rsid w:val="00443512"/>
    <w:rsid w:val="004439AF"/>
    <w:rsid w:val="00450EFE"/>
    <w:rsid w:val="004517E0"/>
    <w:rsid w:val="00452110"/>
    <w:rsid w:val="00452DA9"/>
    <w:rsid w:val="004568C0"/>
    <w:rsid w:val="00460E15"/>
    <w:rsid w:val="004633A7"/>
    <w:rsid w:val="00466029"/>
    <w:rsid w:val="0047290E"/>
    <w:rsid w:val="00472ED2"/>
    <w:rsid w:val="004730B9"/>
    <w:rsid w:val="004734B9"/>
    <w:rsid w:val="004739B2"/>
    <w:rsid w:val="00476F55"/>
    <w:rsid w:val="00484FC1"/>
    <w:rsid w:val="0048563A"/>
    <w:rsid w:val="00485DD3"/>
    <w:rsid w:val="00496D0E"/>
    <w:rsid w:val="004A094F"/>
    <w:rsid w:val="004A634E"/>
    <w:rsid w:val="004A689D"/>
    <w:rsid w:val="004B0FF9"/>
    <w:rsid w:val="004B45F7"/>
    <w:rsid w:val="004B465D"/>
    <w:rsid w:val="004B6D57"/>
    <w:rsid w:val="004C58AE"/>
    <w:rsid w:val="004C72AB"/>
    <w:rsid w:val="004D1F5B"/>
    <w:rsid w:val="004D355F"/>
    <w:rsid w:val="004E6EE7"/>
    <w:rsid w:val="004E7A57"/>
    <w:rsid w:val="004F4CBB"/>
    <w:rsid w:val="004F4DF7"/>
    <w:rsid w:val="004F5001"/>
    <w:rsid w:val="005017FE"/>
    <w:rsid w:val="00506D49"/>
    <w:rsid w:val="00510EF2"/>
    <w:rsid w:val="00522ED6"/>
    <w:rsid w:val="00523023"/>
    <w:rsid w:val="00523E32"/>
    <w:rsid w:val="00524A3E"/>
    <w:rsid w:val="00544BB6"/>
    <w:rsid w:val="00545CDF"/>
    <w:rsid w:val="00556210"/>
    <w:rsid w:val="0056155D"/>
    <w:rsid w:val="00564509"/>
    <w:rsid w:val="00565191"/>
    <w:rsid w:val="005700B5"/>
    <w:rsid w:val="0057243A"/>
    <w:rsid w:val="005726EC"/>
    <w:rsid w:val="00576BD6"/>
    <w:rsid w:val="0058031B"/>
    <w:rsid w:val="00597BA6"/>
    <w:rsid w:val="005A1DB4"/>
    <w:rsid w:val="005A2993"/>
    <w:rsid w:val="005A5CE4"/>
    <w:rsid w:val="005B2F71"/>
    <w:rsid w:val="005D7737"/>
    <w:rsid w:val="005E20C9"/>
    <w:rsid w:val="005E5C92"/>
    <w:rsid w:val="005E6B75"/>
    <w:rsid w:val="005F29B0"/>
    <w:rsid w:val="005F4872"/>
    <w:rsid w:val="00602A58"/>
    <w:rsid w:val="006140B9"/>
    <w:rsid w:val="00625C53"/>
    <w:rsid w:val="00627567"/>
    <w:rsid w:val="00632C82"/>
    <w:rsid w:val="0065058B"/>
    <w:rsid w:val="00652FFE"/>
    <w:rsid w:val="006536EC"/>
    <w:rsid w:val="006628B3"/>
    <w:rsid w:val="006631DB"/>
    <w:rsid w:val="00664329"/>
    <w:rsid w:val="00672E84"/>
    <w:rsid w:val="0067319A"/>
    <w:rsid w:val="00677E79"/>
    <w:rsid w:val="00680CE4"/>
    <w:rsid w:val="00684E0A"/>
    <w:rsid w:val="006A7473"/>
    <w:rsid w:val="006A7683"/>
    <w:rsid w:val="006C21F6"/>
    <w:rsid w:val="006C2229"/>
    <w:rsid w:val="006C46BF"/>
    <w:rsid w:val="006D646D"/>
    <w:rsid w:val="006E0C8F"/>
    <w:rsid w:val="006E0DC2"/>
    <w:rsid w:val="006E452E"/>
    <w:rsid w:val="006E61B5"/>
    <w:rsid w:val="006E6242"/>
    <w:rsid w:val="006E6BB3"/>
    <w:rsid w:val="006E6FF6"/>
    <w:rsid w:val="006E7FAB"/>
    <w:rsid w:val="007027B0"/>
    <w:rsid w:val="00707F75"/>
    <w:rsid w:val="00724CD4"/>
    <w:rsid w:val="0073091A"/>
    <w:rsid w:val="00732747"/>
    <w:rsid w:val="007426DF"/>
    <w:rsid w:val="00745ABF"/>
    <w:rsid w:val="0076534B"/>
    <w:rsid w:val="007665B7"/>
    <w:rsid w:val="00776B68"/>
    <w:rsid w:val="0079101E"/>
    <w:rsid w:val="007A1CDC"/>
    <w:rsid w:val="007A73C5"/>
    <w:rsid w:val="007C6054"/>
    <w:rsid w:val="007D00E9"/>
    <w:rsid w:val="007D3D57"/>
    <w:rsid w:val="007E0452"/>
    <w:rsid w:val="007E052E"/>
    <w:rsid w:val="007E3630"/>
    <w:rsid w:val="007E36E0"/>
    <w:rsid w:val="007F0775"/>
    <w:rsid w:val="007F2DF7"/>
    <w:rsid w:val="007F6167"/>
    <w:rsid w:val="007F7C0C"/>
    <w:rsid w:val="00805DEE"/>
    <w:rsid w:val="00810A55"/>
    <w:rsid w:val="00816716"/>
    <w:rsid w:val="0083062E"/>
    <w:rsid w:val="00835C4E"/>
    <w:rsid w:val="00837520"/>
    <w:rsid w:val="00837F59"/>
    <w:rsid w:val="0084370A"/>
    <w:rsid w:val="008531DF"/>
    <w:rsid w:val="00857F84"/>
    <w:rsid w:val="0087089C"/>
    <w:rsid w:val="00883893"/>
    <w:rsid w:val="0088419D"/>
    <w:rsid w:val="00884C74"/>
    <w:rsid w:val="00892DE4"/>
    <w:rsid w:val="00895181"/>
    <w:rsid w:val="008A1187"/>
    <w:rsid w:val="008A60DF"/>
    <w:rsid w:val="008B0CFE"/>
    <w:rsid w:val="008B1875"/>
    <w:rsid w:val="008B30BF"/>
    <w:rsid w:val="008B4174"/>
    <w:rsid w:val="008D03F3"/>
    <w:rsid w:val="008E0C4A"/>
    <w:rsid w:val="008E0CB3"/>
    <w:rsid w:val="008E0E2C"/>
    <w:rsid w:val="008E35A1"/>
    <w:rsid w:val="00906168"/>
    <w:rsid w:val="009115E7"/>
    <w:rsid w:val="00911A19"/>
    <w:rsid w:val="0091308C"/>
    <w:rsid w:val="009149FB"/>
    <w:rsid w:val="00921C42"/>
    <w:rsid w:val="009309F3"/>
    <w:rsid w:val="00940799"/>
    <w:rsid w:val="00940B48"/>
    <w:rsid w:val="009441AA"/>
    <w:rsid w:val="00944C99"/>
    <w:rsid w:val="00944D54"/>
    <w:rsid w:val="00946112"/>
    <w:rsid w:val="00946A97"/>
    <w:rsid w:val="009513A0"/>
    <w:rsid w:val="00961BAF"/>
    <w:rsid w:val="0097028B"/>
    <w:rsid w:val="00971429"/>
    <w:rsid w:val="00976943"/>
    <w:rsid w:val="00982D96"/>
    <w:rsid w:val="0098537C"/>
    <w:rsid w:val="00987D7B"/>
    <w:rsid w:val="00992063"/>
    <w:rsid w:val="00995A41"/>
    <w:rsid w:val="009972FD"/>
    <w:rsid w:val="009A2241"/>
    <w:rsid w:val="009A2761"/>
    <w:rsid w:val="009B1043"/>
    <w:rsid w:val="009B680D"/>
    <w:rsid w:val="009B766E"/>
    <w:rsid w:val="009C1A65"/>
    <w:rsid w:val="009C6BB5"/>
    <w:rsid w:val="009C7106"/>
    <w:rsid w:val="009C758D"/>
    <w:rsid w:val="009D0DF2"/>
    <w:rsid w:val="009D24B2"/>
    <w:rsid w:val="009D6D71"/>
    <w:rsid w:val="009F03ED"/>
    <w:rsid w:val="009F09CA"/>
    <w:rsid w:val="009F1893"/>
    <w:rsid w:val="00A036AC"/>
    <w:rsid w:val="00A072E9"/>
    <w:rsid w:val="00A1208D"/>
    <w:rsid w:val="00A13153"/>
    <w:rsid w:val="00A22D03"/>
    <w:rsid w:val="00A23923"/>
    <w:rsid w:val="00A30F1C"/>
    <w:rsid w:val="00A36319"/>
    <w:rsid w:val="00A406DE"/>
    <w:rsid w:val="00A4139A"/>
    <w:rsid w:val="00A41C00"/>
    <w:rsid w:val="00A51F3C"/>
    <w:rsid w:val="00A658F4"/>
    <w:rsid w:val="00A73135"/>
    <w:rsid w:val="00A8030E"/>
    <w:rsid w:val="00A84EE0"/>
    <w:rsid w:val="00A8557A"/>
    <w:rsid w:val="00A9027C"/>
    <w:rsid w:val="00A9194E"/>
    <w:rsid w:val="00A93DD7"/>
    <w:rsid w:val="00A94E52"/>
    <w:rsid w:val="00A9540A"/>
    <w:rsid w:val="00AA0ADA"/>
    <w:rsid w:val="00AA0BE2"/>
    <w:rsid w:val="00AA6E7F"/>
    <w:rsid w:val="00AA7757"/>
    <w:rsid w:val="00AB3420"/>
    <w:rsid w:val="00AB35A9"/>
    <w:rsid w:val="00AB5B8E"/>
    <w:rsid w:val="00AB6633"/>
    <w:rsid w:val="00AB79A9"/>
    <w:rsid w:val="00AC3BFD"/>
    <w:rsid w:val="00AC495B"/>
    <w:rsid w:val="00AE2FF5"/>
    <w:rsid w:val="00AF0D76"/>
    <w:rsid w:val="00AF1AFD"/>
    <w:rsid w:val="00AF60F0"/>
    <w:rsid w:val="00B03F6A"/>
    <w:rsid w:val="00B076B6"/>
    <w:rsid w:val="00B11A45"/>
    <w:rsid w:val="00B13C8C"/>
    <w:rsid w:val="00B13DD7"/>
    <w:rsid w:val="00B246F0"/>
    <w:rsid w:val="00B334AD"/>
    <w:rsid w:val="00B3631B"/>
    <w:rsid w:val="00B37CE9"/>
    <w:rsid w:val="00B40078"/>
    <w:rsid w:val="00B46543"/>
    <w:rsid w:val="00B5506B"/>
    <w:rsid w:val="00B57049"/>
    <w:rsid w:val="00B612AF"/>
    <w:rsid w:val="00B62F31"/>
    <w:rsid w:val="00B77947"/>
    <w:rsid w:val="00B85598"/>
    <w:rsid w:val="00B85DE8"/>
    <w:rsid w:val="00B93113"/>
    <w:rsid w:val="00B960B2"/>
    <w:rsid w:val="00BA0F1D"/>
    <w:rsid w:val="00BA5D79"/>
    <w:rsid w:val="00BA7667"/>
    <w:rsid w:val="00BB5921"/>
    <w:rsid w:val="00BC59B9"/>
    <w:rsid w:val="00BC7018"/>
    <w:rsid w:val="00BD41AE"/>
    <w:rsid w:val="00BE12F9"/>
    <w:rsid w:val="00BF5F35"/>
    <w:rsid w:val="00C069B7"/>
    <w:rsid w:val="00C14E97"/>
    <w:rsid w:val="00C1552F"/>
    <w:rsid w:val="00C213F4"/>
    <w:rsid w:val="00C240FA"/>
    <w:rsid w:val="00C327FC"/>
    <w:rsid w:val="00C33216"/>
    <w:rsid w:val="00C3415C"/>
    <w:rsid w:val="00C3646A"/>
    <w:rsid w:val="00C40CAB"/>
    <w:rsid w:val="00C43085"/>
    <w:rsid w:val="00C4365D"/>
    <w:rsid w:val="00C56ED2"/>
    <w:rsid w:val="00C62FCA"/>
    <w:rsid w:val="00C634C2"/>
    <w:rsid w:val="00C64F5D"/>
    <w:rsid w:val="00C6594E"/>
    <w:rsid w:val="00C72041"/>
    <w:rsid w:val="00C83C97"/>
    <w:rsid w:val="00CA1285"/>
    <w:rsid w:val="00CB34A3"/>
    <w:rsid w:val="00CB3DDF"/>
    <w:rsid w:val="00CC6A00"/>
    <w:rsid w:val="00CD3069"/>
    <w:rsid w:val="00CD7261"/>
    <w:rsid w:val="00CE2496"/>
    <w:rsid w:val="00CE4DD7"/>
    <w:rsid w:val="00CF1002"/>
    <w:rsid w:val="00D02922"/>
    <w:rsid w:val="00D04649"/>
    <w:rsid w:val="00D20A93"/>
    <w:rsid w:val="00D2173F"/>
    <w:rsid w:val="00D22120"/>
    <w:rsid w:val="00D25EEF"/>
    <w:rsid w:val="00D3031B"/>
    <w:rsid w:val="00D31023"/>
    <w:rsid w:val="00D3159D"/>
    <w:rsid w:val="00D32796"/>
    <w:rsid w:val="00D37A86"/>
    <w:rsid w:val="00D4343F"/>
    <w:rsid w:val="00D44E55"/>
    <w:rsid w:val="00D4748B"/>
    <w:rsid w:val="00D500D0"/>
    <w:rsid w:val="00D50CD6"/>
    <w:rsid w:val="00D65B28"/>
    <w:rsid w:val="00D70A15"/>
    <w:rsid w:val="00D70CFC"/>
    <w:rsid w:val="00D72607"/>
    <w:rsid w:val="00D848D3"/>
    <w:rsid w:val="00D95633"/>
    <w:rsid w:val="00DA0561"/>
    <w:rsid w:val="00DA669C"/>
    <w:rsid w:val="00DA79D4"/>
    <w:rsid w:val="00DB5BB9"/>
    <w:rsid w:val="00DB6802"/>
    <w:rsid w:val="00DC3E39"/>
    <w:rsid w:val="00DD02A5"/>
    <w:rsid w:val="00DD7AC6"/>
    <w:rsid w:val="00DE1E9F"/>
    <w:rsid w:val="00DE243C"/>
    <w:rsid w:val="00DE248C"/>
    <w:rsid w:val="00DE33FF"/>
    <w:rsid w:val="00DE405F"/>
    <w:rsid w:val="00E062A6"/>
    <w:rsid w:val="00E12BE9"/>
    <w:rsid w:val="00E1373F"/>
    <w:rsid w:val="00E14B40"/>
    <w:rsid w:val="00E1690A"/>
    <w:rsid w:val="00E169A0"/>
    <w:rsid w:val="00E22506"/>
    <w:rsid w:val="00E254D3"/>
    <w:rsid w:val="00E3036C"/>
    <w:rsid w:val="00E346F1"/>
    <w:rsid w:val="00E40AC8"/>
    <w:rsid w:val="00E445A2"/>
    <w:rsid w:val="00E51CF5"/>
    <w:rsid w:val="00E52021"/>
    <w:rsid w:val="00E54733"/>
    <w:rsid w:val="00E6210D"/>
    <w:rsid w:val="00E67E1E"/>
    <w:rsid w:val="00E711DC"/>
    <w:rsid w:val="00E71B6C"/>
    <w:rsid w:val="00E75C8C"/>
    <w:rsid w:val="00E7718A"/>
    <w:rsid w:val="00E77478"/>
    <w:rsid w:val="00E823C0"/>
    <w:rsid w:val="00E828BF"/>
    <w:rsid w:val="00E863A5"/>
    <w:rsid w:val="00E8643E"/>
    <w:rsid w:val="00E941BF"/>
    <w:rsid w:val="00E97BA5"/>
    <w:rsid w:val="00EA1976"/>
    <w:rsid w:val="00EA6C02"/>
    <w:rsid w:val="00EB0DB4"/>
    <w:rsid w:val="00EB71F1"/>
    <w:rsid w:val="00EB74B9"/>
    <w:rsid w:val="00EC1233"/>
    <w:rsid w:val="00ED550D"/>
    <w:rsid w:val="00ED5CAA"/>
    <w:rsid w:val="00ED67BC"/>
    <w:rsid w:val="00EE192F"/>
    <w:rsid w:val="00EE312D"/>
    <w:rsid w:val="00EE6999"/>
    <w:rsid w:val="00EF34A9"/>
    <w:rsid w:val="00EF6949"/>
    <w:rsid w:val="00F00AB0"/>
    <w:rsid w:val="00F01972"/>
    <w:rsid w:val="00F03553"/>
    <w:rsid w:val="00F03A70"/>
    <w:rsid w:val="00F12EC4"/>
    <w:rsid w:val="00F148AE"/>
    <w:rsid w:val="00F22B69"/>
    <w:rsid w:val="00F3130B"/>
    <w:rsid w:val="00F4690F"/>
    <w:rsid w:val="00F5369A"/>
    <w:rsid w:val="00F65DDB"/>
    <w:rsid w:val="00F67B40"/>
    <w:rsid w:val="00F81232"/>
    <w:rsid w:val="00F85B6D"/>
    <w:rsid w:val="00F8739E"/>
    <w:rsid w:val="00F95B54"/>
    <w:rsid w:val="00FB2416"/>
    <w:rsid w:val="00FB46B6"/>
    <w:rsid w:val="00FB72E5"/>
    <w:rsid w:val="00FD29E0"/>
    <w:rsid w:val="00FD3D98"/>
    <w:rsid w:val="00FD5DD3"/>
    <w:rsid w:val="00FE2A99"/>
    <w:rsid w:val="00FE691F"/>
    <w:rsid w:val="00FF6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pPr>
      <w:keepNext/>
      <w:ind w:left="709"/>
      <w:outlineLvl w:val="1"/>
    </w:pPr>
    <w:rPr>
      <w:sz w:val="28"/>
      <w:lang/>
    </w:rPr>
  </w:style>
  <w:style w:type="paragraph" w:styleId="3">
    <w:name w:val="heading 3"/>
    <w:basedOn w:val="a"/>
    <w:next w:val="a"/>
    <w:link w:val="30"/>
    <w:qFormat/>
    <w:rsid w:val="00C069B7"/>
    <w:pPr>
      <w:keepNext/>
      <w:spacing w:before="240" w:after="60"/>
      <w:outlineLvl w:val="2"/>
    </w:pPr>
    <w:rPr>
      <w:rFonts w:ascii="Arial" w:hAnsi="Arial"/>
      <w:b/>
      <w:bCs/>
      <w:sz w:val="26"/>
      <w:szCs w:val="26"/>
      <w:lang/>
    </w:rPr>
  </w:style>
  <w:style w:type="paragraph" w:styleId="4">
    <w:name w:val="heading 4"/>
    <w:basedOn w:val="3"/>
    <w:next w:val="a"/>
    <w:link w:val="40"/>
    <w:uiPriority w:val="99"/>
    <w:qFormat/>
    <w:rsid w:val="00321202"/>
    <w:pPr>
      <w:keepNext w:val="0"/>
      <w:widowControl w:val="0"/>
      <w:autoSpaceDE w:val="0"/>
      <w:autoSpaceDN w:val="0"/>
      <w:adjustRightInd w:val="0"/>
      <w:spacing w:before="108" w:after="108"/>
      <w:jc w:val="center"/>
      <w:outlineLvl w:val="3"/>
    </w:pPr>
    <w:rPr>
      <w:color w:val="26282F"/>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C069B7"/>
    <w:rPr>
      <w:rFonts w:ascii="AG Souvenir" w:hAnsi="AG Souvenir"/>
      <w:b/>
      <w:spacing w:val="38"/>
      <w:sz w:val="28"/>
      <w:lang w:val="ru-RU" w:eastAsia="ru-RU" w:bidi="ar-SA"/>
    </w:rPr>
  </w:style>
  <w:style w:type="paragraph" w:styleId="a3">
    <w:name w:val="Body Text"/>
    <w:basedOn w:val="a"/>
    <w:link w:val="a4"/>
    <w:uiPriority w:val="99"/>
    <w:rPr>
      <w:sz w:val="28"/>
      <w:lang/>
    </w:rPr>
  </w:style>
  <w:style w:type="paragraph" w:styleId="a5">
    <w:name w:val="Body Text Indent"/>
    <w:basedOn w:val="a"/>
    <w:link w:val="a6"/>
    <w:uiPriority w:val="99"/>
    <w:pPr>
      <w:ind w:firstLine="709"/>
      <w:jc w:val="both"/>
    </w:pPr>
    <w:rPr>
      <w:sz w:val="28"/>
      <w:lang/>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locked/>
    <w:rsid w:val="00C069B7"/>
    <w:rPr>
      <w:lang w:val="ru-RU" w:eastAsia="ru-RU" w:bidi="ar-SA"/>
    </w:rPr>
  </w:style>
  <w:style w:type="paragraph" w:styleId="a9">
    <w:name w:val="header"/>
    <w:basedOn w:val="a"/>
    <w:link w:val="aa"/>
    <w:pPr>
      <w:tabs>
        <w:tab w:val="center" w:pos="4153"/>
        <w:tab w:val="right" w:pos="8306"/>
      </w:tabs>
    </w:pPr>
  </w:style>
  <w:style w:type="character" w:customStyle="1" w:styleId="aa">
    <w:name w:val="Верхний колонтитул Знак"/>
    <w:link w:val="a9"/>
    <w:locked/>
    <w:rsid w:val="00C069B7"/>
    <w:rPr>
      <w:lang w:val="ru-RU" w:eastAsia="ru-RU" w:bidi="ar-SA"/>
    </w:rPr>
  </w:style>
  <w:style w:type="character" w:styleId="ab">
    <w:name w:val="page number"/>
    <w:basedOn w:val="a0"/>
  </w:style>
  <w:style w:type="paragraph" w:customStyle="1" w:styleId="ConsPlusNormal">
    <w:name w:val="ConsPlusNormal"/>
    <w:rsid w:val="00C069B7"/>
    <w:pPr>
      <w:widowControl w:val="0"/>
      <w:autoSpaceDE w:val="0"/>
      <w:autoSpaceDN w:val="0"/>
      <w:adjustRightInd w:val="0"/>
      <w:ind w:firstLine="720"/>
    </w:pPr>
    <w:rPr>
      <w:rFonts w:ascii="Arial" w:hAnsi="Arial" w:cs="Arial"/>
    </w:rPr>
  </w:style>
  <w:style w:type="paragraph" w:styleId="ac">
    <w:name w:val="Balloon Text"/>
    <w:basedOn w:val="a"/>
    <w:link w:val="ad"/>
    <w:rsid w:val="00C069B7"/>
    <w:rPr>
      <w:rFonts w:ascii="Tahoma" w:hAnsi="Tahoma" w:cs="Tahoma"/>
      <w:sz w:val="16"/>
      <w:szCs w:val="16"/>
    </w:rPr>
  </w:style>
  <w:style w:type="character" w:customStyle="1" w:styleId="ad">
    <w:name w:val="Текст выноски Знак"/>
    <w:link w:val="ac"/>
    <w:locked/>
    <w:rsid w:val="00C069B7"/>
    <w:rPr>
      <w:rFonts w:ascii="Tahoma" w:hAnsi="Tahoma" w:cs="Tahoma"/>
      <w:sz w:val="16"/>
      <w:szCs w:val="16"/>
      <w:lang w:val="ru-RU" w:eastAsia="ru-RU" w:bidi="ar-SA"/>
    </w:rPr>
  </w:style>
  <w:style w:type="paragraph" w:customStyle="1" w:styleId="ConsPlusCell">
    <w:name w:val="ConsPlusCell"/>
    <w:uiPriority w:val="99"/>
    <w:rsid w:val="00C069B7"/>
    <w:pPr>
      <w:autoSpaceDE w:val="0"/>
      <w:autoSpaceDN w:val="0"/>
      <w:adjustRightInd w:val="0"/>
    </w:pPr>
    <w:rPr>
      <w:sz w:val="28"/>
      <w:szCs w:val="28"/>
    </w:rPr>
  </w:style>
  <w:style w:type="paragraph" w:customStyle="1" w:styleId="ListParagraph">
    <w:name w:val="List Paragraph"/>
    <w:basedOn w:val="a"/>
    <w:rsid w:val="00C069B7"/>
    <w:pPr>
      <w:ind w:left="720"/>
      <w:contextualSpacing/>
    </w:p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069B7"/>
    <w:pPr>
      <w:spacing w:before="100" w:beforeAutospacing="1" w:after="100" w:afterAutospacing="1"/>
    </w:pPr>
    <w:rPr>
      <w:sz w:val="24"/>
      <w:szCs w:val="24"/>
    </w:rPr>
  </w:style>
  <w:style w:type="paragraph" w:customStyle="1" w:styleId="NoSpacing">
    <w:name w:val="No Spacing"/>
    <w:rsid w:val="00C069B7"/>
    <w:rPr>
      <w:rFonts w:ascii="Calibri" w:hAnsi="Calibri"/>
      <w:sz w:val="22"/>
      <w:szCs w:val="22"/>
      <w:lang w:eastAsia="en-US"/>
    </w:rPr>
  </w:style>
  <w:style w:type="character" w:customStyle="1" w:styleId="af">
    <w:name w:val="Основной текст_"/>
    <w:link w:val="5"/>
    <w:locked/>
    <w:rsid w:val="00C069B7"/>
    <w:rPr>
      <w:sz w:val="18"/>
      <w:szCs w:val="18"/>
      <w:shd w:val="clear" w:color="auto" w:fill="FFFFFF"/>
      <w:lang w:bidi="ar-SA"/>
    </w:rPr>
  </w:style>
  <w:style w:type="paragraph" w:customStyle="1" w:styleId="5">
    <w:name w:val="Основной текст5"/>
    <w:basedOn w:val="a"/>
    <w:link w:val="af"/>
    <w:rsid w:val="00C069B7"/>
    <w:pPr>
      <w:widowControl w:val="0"/>
      <w:shd w:val="clear" w:color="auto" w:fill="FFFFFF"/>
      <w:spacing w:line="202" w:lineRule="exact"/>
    </w:pPr>
    <w:rPr>
      <w:sz w:val="18"/>
      <w:szCs w:val="18"/>
      <w:shd w:val="clear" w:color="auto" w:fill="FFFFFF"/>
      <w:lang/>
    </w:rPr>
  </w:style>
  <w:style w:type="character" w:customStyle="1" w:styleId="Bodytext">
    <w:name w:val="Body text"/>
    <w:rsid w:val="00C069B7"/>
    <w:rPr>
      <w:rFonts w:ascii="Book Antiqua" w:eastAsia="Times New Roman" w:hAnsi="Book Antiqua" w:cs="Book Antiqua"/>
      <w:color w:val="000000"/>
      <w:spacing w:val="0"/>
      <w:w w:val="100"/>
      <w:position w:val="0"/>
      <w:sz w:val="29"/>
      <w:szCs w:val="29"/>
      <w:u w:val="none"/>
      <w:lang w:val="ru-RU"/>
    </w:rPr>
  </w:style>
  <w:style w:type="paragraph" w:styleId="31">
    <w:name w:val="Body Text Indent 3"/>
    <w:basedOn w:val="a"/>
    <w:link w:val="32"/>
    <w:rsid w:val="00C069B7"/>
    <w:pPr>
      <w:spacing w:after="120"/>
      <w:ind w:left="283"/>
    </w:pPr>
    <w:rPr>
      <w:sz w:val="16"/>
      <w:szCs w:val="16"/>
    </w:rPr>
  </w:style>
  <w:style w:type="character" w:customStyle="1" w:styleId="32">
    <w:name w:val="Основной текст с отступом 3 Знак"/>
    <w:link w:val="31"/>
    <w:locked/>
    <w:rsid w:val="00C069B7"/>
    <w:rPr>
      <w:sz w:val="16"/>
      <w:szCs w:val="16"/>
      <w:lang w:val="ru-RU" w:eastAsia="ru-RU" w:bidi="ar-SA"/>
    </w:rPr>
  </w:style>
  <w:style w:type="character" w:customStyle="1" w:styleId="30">
    <w:name w:val="Заголовок 3 Знак"/>
    <w:link w:val="3"/>
    <w:rsid w:val="00C64F5D"/>
    <w:rPr>
      <w:rFonts w:ascii="Arial" w:hAnsi="Arial" w:cs="Arial"/>
      <w:b/>
      <w:bCs/>
      <w:sz w:val="26"/>
      <w:szCs w:val="26"/>
    </w:rPr>
  </w:style>
  <w:style w:type="paragraph" w:customStyle="1" w:styleId="11">
    <w:name w:val="Без интервала1"/>
    <w:rsid w:val="008B1875"/>
    <w:rPr>
      <w:rFonts w:ascii="Calibri" w:hAnsi="Calibri"/>
      <w:sz w:val="22"/>
      <w:szCs w:val="22"/>
      <w:lang w:eastAsia="en-US"/>
    </w:rPr>
  </w:style>
  <w:style w:type="character" w:customStyle="1" w:styleId="40">
    <w:name w:val="Заголовок 4 Знак"/>
    <w:link w:val="4"/>
    <w:uiPriority w:val="99"/>
    <w:rsid w:val="00321202"/>
    <w:rPr>
      <w:rFonts w:ascii="Arial" w:eastAsia="Times New Roman" w:hAnsi="Arial" w:cs="Arial"/>
      <w:b/>
      <w:bCs/>
      <w:color w:val="26282F"/>
      <w:sz w:val="24"/>
      <w:szCs w:val="24"/>
    </w:rPr>
  </w:style>
  <w:style w:type="character" w:customStyle="1" w:styleId="20">
    <w:name w:val="Заголовок 2 Знак"/>
    <w:link w:val="2"/>
    <w:rsid w:val="00321202"/>
    <w:rPr>
      <w:sz w:val="28"/>
    </w:rPr>
  </w:style>
  <w:style w:type="character" w:styleId="af0">
    <w:name w:val="Hyperlink"/>
    <w:uiPriority w:val="99"/>
    <w:unhideWhenUsed/>
    <w:rsid w:val="00321202"/>
    <w:rPr>
      <w:color w:val="0000FF"/>
      <w:u w:val="single"/>
    </w:rPr>
  </w:style>
  <w:style w:type="character" w:styleId="af1">
    <w:name w:val="FollowedHyperlink"/>
    <w:uiPriority w:val="99"/>
    <w:unhideWhenUsed/>
    <w:rsid w:val="00321202"/>
    <w:rPr>
      <w:color w:val="800080"/>
      <w:u w:val="single"/>
    </w:rPr>
  </w:style>
  <w:style w:type="character" w:customStyle="1" w:styleId="a4">
    <w:name w:val="Основной текст Знак"/>
    <w:link w:val="a3"/>
    <w:uiPriority w:val="99"/>
    <w:rsid w:val="00321202"/>
    <w:rPr>
      <w:sz w:val="28"/>
    </w:rPr>
  </w:style>
  <w:style w:type="character" w:customStyle="1" w:styleId="a6">
    <w:name w:val="Основной текст с отступом Знак"/>
    <w:link w:val="a5"/>
    <w:uiPriority w:val="99"/>
    <w:rsid w:val="00321202"/>
    <w:rPr>
      <w:sz w:val="28"/>
    </w:rPr>
  </w:style>
  <w:style w:type="character" w:customStyle="1" w:styleId="af2">
    <w:name w:val="Без интервала Знак"/>
    <w:link w:val="af3"/>
    <w:uiPriority w:val="99"/>
    <w:locked/>
    <w:rsid w:val="00321202"/>
    <w:rPr>
      <w:sz w:val="22"/>
      <w:szCs w:val="22"/>
      <w:lang w:val="ru-RU" w:eastAsia="en-US" w:bidi="ar-SA"/>
    </w:rPr>
  </w:style>
  <w:style w:type="paragraph" w:styleId="af3">
    <w:name w:val="No Spacing"/>
    <w:link w:val="af2"/>
    <w:uiPriority w:val="99"/>
    <w:qFormat/>
    <w:rsid w:val="00321202"/>
    <w:rPr>
      <w:sz w:val="22"/>
      <w:szCs w:val="22"/>
      <w:lang w:eastAsia="en-US"/>
    </w:rPr>
  </w:style>
  <w:style w:type="character" w:customStyle="1" w:styleId="af4">
    <w:name w:val="то что надо Знак"/>
    <w:link w:val="af5"/>
    <w:locked/>
    <w:rsid w:val="00321202"/>
    <w:rPr>
      <w:sz w:val="28"/>
      <w:szCs w:val="24"/>
    </w:rPr>
  </w:style>
  <w:style w:type="paragraph" w:customStyle="1" w:styleId="af5">
    <w:name w:val="то что надо"/>
    <w:basedOn w:val="af6"/>
    <w:link w:val="af4"/>
    <w:qFormat/>
    <w:rsid w:val="00321202"/>
    <w:pPr>
      <w:jc w:val="both"/>
    </w:pPr>
    <w:rPr>
      <w:rFonts w:ascii="Times New Roman" w:hAnsi="Times New Roman" w:cs="Times New Roman"/>
      <w:sz w:val="28"/>
      <w:lang/>
    </w:rPr>
  </w:style>
  <w:style w:type="paragraph" w:customStyle="1" w:styleId="af7">
    <w:name w:val="Нормальный (таблица)"/>
    <w:basedOn w:val="a"/>
    <w:next w:val="a"/>
    <w:uiPriority w:val="99"/>
    <w:rsid w:val="00321202"/>
    <w:pPr>
      <w:widowControl w:val="0"/>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321202"/>
    <w:pPr>
      <w:widowControl w:val="0"/>
      <w:autoSpaceDE w:val="0"/>
      <w:autoSpaceDN w:val="0"/>
      <w:adjustRightInd w:val="0"/>
    </w:pPr>
    <w:rPr>
      <w:rFonts w:ascii="Arial" w:hAnsi="Arial" w:cs="Arial"/>
      <w:sz w:val="24"/>
      <w:szCs w:val="24"/>
    </w:rPr>
  </w:style>
  <w:style w:type="paragraph" w:customStyle="1" w:styleId="12">
    <w:name w:val="Абзац списка1"/>
    <w:basedOn w:val="a"/>
    <w:rsid w:val="00321202"/>
    <w:pPr>
      <w:ind w:left="720"/>
      <w:contextualSpacing/>
    </w:pPr>
  </w:style>
  <w:style w:type="character" w:customStyle="1" w:styleId="310">
    <w:name w:val="Основной текст с отступом 3 Знак1"/>
    <w:uiPriority w:val="99"/>
    <w:semiHidden/>
    <w:rsid w:val="00321202"/>
    <w:rPr>
      <w:sz w:val="16"/>
      <w:szCs w:val="16"/>
    </w:rPr>
  </w:style>
  <w:style w:type="character" w:customStyle="1" w:styleId="13">
    <w:name w:val="Текст выноски Знак1"/>
    <w:uiPriority w:val="99"/>
    <w:semiHidden/>
    <w:rsid w:val="00321202"/>
    <w:rPr>
      <w:rFonts w:ascii="Tahoma" w:hAnsi="Tahoma" w:cs="Tahoma" w:hint="default"/>
      <w:sz w:val="16"/>
      <w:szCs w:val="16"/>
    </w:rPr>
  </w:style>
  <w:style w:type="character" w:customStyle="1" w:styleId="af8">
    <w:name w:val="Гипертекстовая ссылка"/>
    <w:uiPriority w:val="99"/>
    <w:rsid w:val="00321202"/>
    <w:rPr>
      <w:b/>
      <w:bCs/>
      <w:color w:val="106BBE"/>
    </w:rPr>
  </w:style>
  <w:style w:type="paragraph" w:styleId="af9">
    <w:name w:val="List Paragraph"/>
    <w:basedOn w:val="a"/>
    <w:uiPriority w:val="34"/>
    <w:qFormat/>
    <w:rsid w:val="00321202"/>
    <w:pPr>
      <w:ind w:left="720"/>
      <w:contextualSpacing/>
    </w:pPr>
  </w:style>
  <w:style w:type="character" w:customStyle="1" w:styleId="afa">
    <w:name w:val="Цветовое выделение"/>
    <w:uiPriority w:val="99"/>
    <w:rsid w:val="00321202"/>
    <w:rPr>
      <w:b/>
      <w:bCs/>
      <w:color w:val="26282F"/>
    </w:rPr>
  </w:style>
  <w:style w:type="character" w:customStyle="1" w:styleId="afb">
    <w:name w:val="Активная гипертекстовая ссылка"/>
    <w:uiPriority w:val="99"/>
    <w:rsid w:val="00321202"/>
    <w:rPr>
      <w:b/>
      <w:bCs/>
      <w:color w:val="106BBE"/>
      <w:u w:val="single"/>
    </w:rPr>
  </w:style>
  <w:style w:type="paragraph" w:customStyle="1" w:styleId="afc">
    <w:name w:val="Внимание"/>
    <w:basedOn w:val="a"/>
    <w:next w:val="a"/>
    <w:uiPriority w:val="99"/>
    <w:rsid w:val="00321202"/>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d">
    <w:name w:val="Внимание: криминал!!"/>
    <w:basedOn w:val="afc"/>
    <w:next w:val="a"/>
    <w:uiPriority w:val="99"/>
    <w:rsid w:val="00321202"/>
  </w:style>
  <w:style w:type="paragraph" w:customStyle="1" w:styleId="afe">
    <w:name w:val="Внимание: недобросовестность!"/>
    <w:basedOn w:val="afc"/>
    <w:next w:val="a"/>
    <w:uiPriority w:val="99"/>
    <w:rsid w:val="00321202"/>
  </w:style>
  <w:style w:type="character" w:customStyle="1" w:styleId="aff">
    <w:name w:val="Выделение для Базового Поиска"/>
    <w:uiPriority w:val="99"/>
    <w:rsid w:val="00321202"/>
    <w:rPr>
      <w:b/>
      <w:bCs/>
      <w:color w:val="0058A9"/>
    </w:rPr>
  </w:style>
  <w:style w:type="character" w:customStyle="1" w:styleId="aff0">
    <w:name w:val="Выделение для Базового Поиска (курсив)"/>
    <w:uiPriority w:val="99"/>
    <w:rsid w:val="00321202"/>
    <w:rPr>
      <w:b/>
      <w:bCs/>
      <w:i/>
      <w:iCs/>
      <w:color w:val="0058A9"/>
    </w:rPr>
  </w:style>
  <w:style w:type="paragraph" w:customStyle="1" w:styleId="aff1">
    <w:name w:val="Дочерний элемент списка"/>
    <w:basedOn w:val="a"/>
    <w:next w:val="a"/>
    <w:uiPriority w:val="99"/>
    <w:rsid w:val="00321202"/>
    <w:pPr>
      <w:widowControl w:val="0"/>
      <w:autoSpaceDE w:val="0"/>
      <w:autoSpaceDN w:val="0"/>
      <w:adjustRightInd w:val="0"/>
      <w:jc w:val="both"/>
    </w:pPr>
    <w:rPr>
      <w:rFonts w:ascii="Arial" w:hAnsi="Arial" w:cs="Arial"/>
      <w:color w:val="868381"/>
    </w:rPr>
  </w:style>
  <w:style w:type="paragraph" w:customStyle="1" w:styleId="aff2">
    <w:name w:val="Основное меню (преемственное)"/>
    <w:basedOn w:val="a"/>
    <w:next w:val="a"/>
    <w:uiPriority w:val="99"/>
    <w:rsid w:val="00321202"/>
    <w:pPr>
      <w:widowControl w:val="0"/>
      <w:autoSpaceDE w:val="0"/>
      <w:autoSpaceDN w:val="0"/>
      <w:adjustRightInd w:val="0"/>
      <w:ind w:firstLine="720"/>
      <w:jc w:val="both"/>
    </w:pPr>
    <w:rPr>
      <w:rFonts w:ascii="Verdana" w:hAnsi="Verdana" w:cs="Verdana"/>
      <w:sz w:val="22"/>
      <w:szCs w:val="22"/>
    </w:rPr>
  </w:style>
  <w:style w:type="paragraph" w:styleId="aff3">
    <w:name w:val="Заголовок"/>
    <w:basedOn w:val="aff2"/>
    <w:next w:val="a"/>
    <w:uiPriority w:val="99"/>
    <w:rsid w:val="00321202"/>
    <w:rPr>
      <w:b/>
      <w:bCs/>
      <w:color w:val="0058A9"/>
      <w:shd w:val="clear" w:color="auto" w:fill="F0F0F0"/>
    </w:rPr>
  </w:style>
  <w:style w:type="paragraph" w:customStyle="1" w:styleId="aff4">
    <w:name w:val="Заголовок группы контролов"/>
    <w:basedOn w:val="a"/>
    <w:next w:val="a"/>
    <w:uiPriority w:val="99"/>
    <w:rsid w:val="00321202"/>
    <w:pPr>
      <w:widowControl w:val="0"/>
      <w:autoSpaceDE w:val="0"/>
      <w:autoSpaceDN w:val="0"/>
      <w:adjustRightInd w:val="0"/>
      <w:ind w:firstLine="720"/>
      <w:jc w:val="both"/>
    </w:pPr>
    <w:rPr>
      <w:rFonts w:ascii="Arial" w:hAnsi="Arial" w:cs="Arial"/>
      <w:b/>
      <w:bCs/>
      <w:color w:val="000000"/>
      <w:sz w:val="24"/>
      <w:szCs w:val="24"/>
    </w:rPr>
  </w:style>
  <w:style w:type="paragraph" w:customStyle="1" w:styleId="aff5">
    <w:name w:val="Заголовок для информации об изменениях"/>
    <w:basedOn w:val="1"/>
    <w:next w:val="a"/>
    <w:uiPriority w:val="99"/>
    <w:rsid w:val="00321202"/>
    <w:pPr>
      <w:keepNext w:val="0"/>
      <w:widowControl w:val="0"/>
      <w:autoSpaceDE w:val="0"/>
      <w:autoSpaceDN w:val="0"/>
      <w:adjustRightInd w:val="0"/>
      <w:spacing w:after="108" w:line="240" w:lineRule="auto"/>
      <w:outlineLvl w:val="9"/>
    </w:pPr>
    <w:rPr>
      <w:rFonts w:ascii="Arial" w:hAnsi="Arial" w:cs="Arial"/>
      <w:b w:val="0"/>
      <w:color w:val="26282F"/>
      <w:spacing w:val="0"/>
      <w:sz w:val="18"/>
      <w:szCs w:val="18"/>
      <w:shd w:val="clear" w:color="auto" w:fill="FFFFFF"/>
    </w:rPr>
  </w:style>
  <w:style w:type="paragraph" w:customStyle="1" w:styleId="aff6">
    <w:name w:val="Заголовок распахивающейся части диалога"/>
    <w:basedOn w:val="a"/>
    <w:next w:val="a"/>
    <w:uiPriority w:val="99"/>
    <w:rsid w:val="00321202"/>
    <w:pPr>
      <w:widowControl w:val="0"/>
      <w:autoSpaceDE w:val="0"/>
      <w:autoSpaceDN w:val="0"/>
      <w:adjustRightInd w:val="0"/>
      <w:ind w:firstLine="720"/>
      <w:jc w:val="both"/>
    </w:pPr>
    <w:rPr>
      <w:rFonts w:ascii="Arial" w:hAnsi="Arial" w:cs="Arial"/>
      <w:i/>
      <w:iCs/>
      <w:color w:val="000080"/>
      <w:sz w:val="22"/>
      <w:szCs w:val="22"/>
    </w:rPr>
  </w:style>
  <w:style w:type="character" w:customStyle="1" w:styleId="aff7">
    <w:name w:val="Заголовок своего сообщения"/>
    <w:basedOn w:val="afa"/>
    <w:uiPriority w:val="99"/>
    <w:rsid w:val="00321202"/>
  </w:style>
  <w:style w:type="paragraph" w:customStyle="1" w:styleId="aff8">
    <w:name w:val="Заголовок статьи"/>
    <w:basedOn w:val="a"/>
    <w:next w:val="a"/>
    <w:uiPriority w:val="99"/>
    <w:rsid w:val="00321202"/>
    <w:pPr>
      <w:widowControl w:val="0"/>
      <w:autoSpaceDE w:val="0"/>
      <w:autoSpaceDN w:val="0"/>
      <w:adjustRightInd w:val="0"/>
      <w:ind w:left="1612" w:hanging="892"/>
      <w:jc w:val="both"/>
    </w:pPr>
    <w:rPr>
      <w:rFonts w:ascii="Arial" w:hAnsi="Arial" w:cs="Arial"/>
      <w:sz w:val="24"/>
      <w:szCs w:val="24"/>
    </w:rPr>
  </w:style>
  <w:style w:type="character" w:customStyle="1" w:styleId="aff9">
    <w:name w:val="Заголовок чужого сообщения"/>
    <w:uiPriority w:val="99"/>
    <w:rsid w:val="00321202"/>
    <w:rPr>
      <w:b/>
      <w:bCs/>
      <w:color w:val="FF0000"/>
    </w:rPr>
  </w:style>
  <w:style w:type="paragraph" w:customStyle="1" w:styleId="affa">
    <w:name w:val="Заголовок ЭР (левое окно)"/>
    <w:basedOn w:val="a"/>
    <w:next w:val="a"/>
    <w:uiPriority w:val="99"/>
    <w:rsid w:val="00321202"/>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b">
    <w:name w:val="Заголовок ЭР (правое окно)"/>
    <w:basedOn w:val="affa"/>
    <w:next w:val="a"/>
    <w:uiPriority w:val="99"/>
    <w:rsid w:val="00321202"/>
    <w:pPr>
      <w:spacing w:after="0"/>
      <w:jc w:val="left"/>
    </w:pPr>
  </w:style>
  <w:style w:type="paragraph" w:customStyle="1" w:styleId="affc">
    <w:name w:val="Интерактивный заголовок"/>
    <w:basedOn w:val="aff3"/>
    <w:next w:val="a"/>
    <w:uiPriority w:val="99"/>
    <w:rsid w:val="00321202"/>
    <w:rPr>
      <w:u w:val="single"/>
    </w:rPr>
  </w:style>
  <w:style w:type="paragraph" w:customStyle="1" w:styleId="affd">
    <w:name w:val="Текст информации об изменениях"/>
    <w:basedOn w:val="a"/>
    <w:next w:val="a"/>
    <w:uiPriority w:val="99"/>
    <w:rsid w:val="00321202"/>
    <w:pPr>
      <w:widowControl w:val="0"/>
      <w:autoSpaceDE w:val="0"/>
      <w:autoSpaceDN w:val="0"/>
      <w:adjustRightInd w:val="0"/>
      <w:ind w:firstLine="720"/>
      <w:jc w:val="both"/>
    </w:pPr>
    <w:rPr>
      <w:rFonts w:ascii="Arial" w:hAnsi="Arial" w:cs="Arial"/>
      <w:color w:val="353842"/>
      <w:sz w:val="18"/>
      <w:szCs w:val="18"/>
    </w:rPr>
  </w:style>
  <w:style w:type="paragraph" w:customStyle="1" w:styleId="affe">
    <w:name w:val="Информация об изменениях"/>
    <w:basedOn w:val="affd"/>
    <w:next w:val="a"/>
    <w:uiPriority w:val="99"/>
    <w:rsid w:val="00321202"/>
    <w:pPr>
      <w:spacing w:before="180"/>
      <w:ind w:left="360" w:right="360" w:firstLine="0"/>
    </w:pPr>
    <w:rPr>
      <w:shd w:val="clear" w:color="auto" w:fill="EAEFED"/>
    </w:rPr>
  </w:style>
  <w:style w:type="paragraph" w:customStyle="1" w:styleId="afff">
    <w:name w:val="Текст (справка)"/>
    <w:basedOn w:val="a"/>
    <w:next w:val="a"/>
    <w:uiPriority w:val="99"/>
    <w:rsid w:val="00321202"/>
    <w:pPr>
      <w:widowControl w:val="0"/>
      <w:autoSpaceDE w:val="0"/>
      <w:autoSpaceDN w:val="0"/>
      <w:adjustRightInd w:val="0"/>
      <w:ind w:left="170" w:right="170"/>
    </w:pPr>
    <w:rPr>
      <w:rFonts w:ascii="Arial" w:hAnsi="Arial" w:cs="Arial"/>
      <w:sz w:val="24"/>
      <w:szCs w:val="24"/>
    </w:rPr>
  </w:style>
  <w:style w:type="paragraph" w:customStyle="1" w:styleId="afff0">
    <w:name w:val="Комментарий"/>
    <w:basedOn w:val="afff"/>
    <w:next w:val="a"/>
    <w:uiPriority w:val="99"/>
    <w:rsid w:val="00321202"/>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321202"/>
    <w:rPr>
      <w:i/>
      <w:iCs/>
    </w:rPr>
  </w:style>
  <w:style w:type="paragraph" w:customStyle="1" w:styleId="afff2">
    <w:name w:val="Текст (лев. подпись)"/>
    <w:basedOn w:val="a"/>
    <w:next w:val="a"/>
    <w:uiPriority w:val="99"/>
    <w:rsid w:val="00321202"/>
    <w:pPr>
      <w:widowControl w:val="0"/>
      <w:autoSpaceDE w:val="0"/>
      <w:autoSpaceDN w:val="0"/>
      <w:adjustRightInd w:val="0"/>
    </w:pPr>
    <w:rPr>
      <w:rFonts w:ascii="Arial" w:hAnsi="Arial" w:cs="Arial"/>
      <w:sz w:val="24"/>
      <w:szCs w:val="24"/>
    </w:rPr>
  </w:style>
  <w:style w:type="paragraph" w:customStyle="1" w:styleId="afff3">
    <w:name w:val="Колонтитул (левый)"/>
    <w:basedOn w:val="afff2"/>
    <w:next w:val="a"/>
    <w:uiPriority w:val="99"/>
    <w:rsid w:val="00321202"/>
    <w:rPr>
      <w:sz w:val="14"/>
      <w:szCs w:val="14"/>
    </w:rPr>
  </w:style>
  <w:style w:type="paragraph" w:customStyle="1" w:styleId="afff4">
    <w:name w:val="Текст (прав. подпись)"/>
    <w:basedOn w:val="a"/>
    <w:next w:val="a"/>
    <w:uiPriority w:val="99"/>
    <w:rsid w:val="00321202"/>
    <w:pPr>
      <w:widowControl w:val="0"/>
      <w:autoSpaceDE w:val="0"/>
      <w:autoSpaceDN w:val="0"/>
      <w:adjustRightInd w:val="0"/>
      <w:jc w:val="right"/>
    </w:pPr>
    <w:rPr>
      <w:rFonts w:ascii="Arial" w:hAnsi="Arial" w:cs="Arial"/>
      <w:sz w:val="24"/>
      <w:szCs w:val="24"/>
    </w:rPr>
  </w:style>
  <w:style w:type="paragraph" w:customStyle="1" w:styleId="afff5">
    <w:name w:val="Колонтитул (правый)"/>
    <w:basedOn w:val="afff4"/>
    <w:next w:val="a"/>
    <w:uiPriority w:val="99"/>
    <w:rsid w:val="00321202"/>
    <w:rPr>
      <w:sz w:val="14"/>
      <w:szCs w:val="14"/>
    </w:rPr>
  </w:style>
  <w:style w:type="paragraph" w:customStyle="1" w:styleId="afff6">
    <w:name w:val="Комментарий пользователя"/>
    <w:basedOn w:val="afff0"/>
    <w:next w:val="a"/>
    <w:uiPriority w:val="99"/>
    <w:rsid w:val="00321202"/>
    <w:pPr>
      <w:jc w:val="left"/>
    </w:pPr>
    <w:rPr>
      <w:shd w:val="clear" w:color="auto" w:fill="FFDFE0"/>
    </w:rPr>
  </w:style>
  <w:style w:type="paragraph" w:customStyle="1" w:styleId="afff7">
    <w:name w:val="Куда обратиться?"/>
    <w:basedOn w:val="afc"/>
    <w:next w:val="a"/>
    <w:uiPriority w:val="99"/>
    <w:rsid w:val="00321202"/>
  </w:style>
  <w:style w:type="paragraph" w:customStyle="1" w:styleId="afff8">
    <w:name w:val="Моноширинный"/>
    <w:basedOn w:val="a"/>
    <w:next w:val="a"/>
    <w:uiPriority w:val="99"/>
    <w:rsid w:val="00321202"/>
    <w:pPr>
      <w:widowControl w:val="0"/>
      <w:autoSpaceDE w:val="0"/>
      <w:autoSpaceDN w:val="0"/>
      <w:adjustRightInd w:val="0"/>
    </w:pPr>
    <w:rPr>
      <w:rFonts w:ascii="Courier New" w:hAnsi="Courier New" w:cs="Courier New"/>
      <w:sz w:val="24"/>
      <w:szCs w:val="24"/>
    </w:rPr>
  </w:style>
  <w:style w:type="character" w:customStyle="1" w:styleId="afff9">
    <w:name w:val="Найденные слова"/>
    <w:uiPriority w:val="99"/>
    <w:rsid w:val="00321202"/>
    <w:rPr>
      <w:b/>
      <w:bCs/>
      <w:color w:val="26282F"/>
      <w:shd w:val="clear" w:color="auto" w:fill="FFF580"/>
    </w:rPr>
  </w:style>
  <w:style w:type="character" w:customStyle="1" w:styleId="afffa">
    <w:name w:val="Не вступил в силу"/>
    <w:uiPriority w:val="99"/>
    <w:rsid w:val="00321202"/>
    <w:rPr>
      <w:b/>
      <w:bCs/>
      <w:color w:val="000000"/>
      <w:shd w:val="clear" w:color="auto" w:fill="D8EDE8"/>
    </w:rPr>
  </w:style>
  <w:style w:type="paragraph" w:customStyle="1" w:styleId="afffb">
    <w:name w:val="Необходимые документы"/>
    <w:basedOn w:val="afc"/>
    <w:next w:val="a"/>
    <w:uiPriority w:val="99"/>
    <w:rsid w:val="00321202"/>
    <w:pPr>
      <w:ind w:firstLine="118"/>
    </w:pPr>
  </w:style>
  <w:style w:type="paragraph" w:customStyle="1" w:styleId="afffc">
    <w:name w:val="Таблицы (моноширинный)"/>
    <w:basedOn w:val="a"/>
    <w:next w:val="a"/>
    <w:uiPriority w:val="99"/>
    <w:rsid w:val="00321202"/>
    <w:pPr>
      <w:widowControl w:val="0"/>
      <w:autoSpaceDE w:val="0"/>
      <w:autoSpaceDN w:val="0"/>
      <w:adjustRightInd w:val="0"/>
    </w:pPr>
    <w:rPr>
      <w:rFonts w:ascii="Courier New" w:hAnsi="Courier New" w:cs="Courier New"/>
      <w:sz w:val="24"/>
      <w:szCs w:val="24"/>
    </w:rPr>
  </w:style>
  <w:style w:type="paragraph" w:customStyle="1" w:styleId="afffd">
    <w:name w:val="Оглавление"/>
    <w:basedOn w:val="afffc"/>
    <w:next w:val="a"/>
    <w:uiPriority w:val="99"/>
    <w:rsid w:val="00321202"/>
    <w:pPr>
      <w:ind w:left="140"/>
    </w:pPr>
  </w:style>
  <w:style w:type="character" w:customStyle="1" w:styleId="afffe">
    <w:name w:val="Опечатки"/>
    <w:uiPriority w:val="99"/>
    <w:rsid w:val="00321202"/>
    <w:rPr>
      <w:color w:val="FF0000"/>
    </w:rPr>
  </w:style>
  <w:style w:type="paragraph" w:customStyle="1" w:styleId="affff">
    <w:name w:val="Переменная часть"/>
    <w:basedOn w:val="aff2"/>
    <w:next w:val="a"/>
    <w:uiPriority w:val="99"/>
    <w:rsid w:val="00321202"/>
    <w:rPr>
      <w:sz w:val="18"/>
      <w:szCs w:val="18"/>
    </w:rPr>
  </w:style>
  <w:style w:type="paragraph" w:customStyle="1" w:styleId="affff0">
    <w:name w:val="Подвал для информации об изменениях"/>
    <w:basedOn w:val="1"/>
    <w:next w:val="a"/>
    <w:uiPriority w:val="99"/>
    <w:rsid w:val="00321202"/>
    <w:pPr>
      <w:keepNext w:val="0"/>
      <w:widowControl w:val="0"/>
      <w:autoSpaceDE w:val="0"/>
      <w:autoSpaceDN w:val="0"/>
      <w:adjustRightInd w:val="0"/>
      <w:spacing w:before="108" w:after="108" w:line="240" w:lineRule="auto"/>
      <w:outlineLvl w:val="9"/>
    </w:pPr>
    <w:rPr>
      <w:rFonts w:ascii="Arial" w:hAnsi="Arial" w:cs="Arial"/>
      <w:b w:val="0"/>
      <w:color w:val="26282F"/>
      <w:spacing w:val="0"/>
      <w:sz w:val="18"/>
      <w:szCs w:val="18"/>
    </w:rPr>
  </w:style>
  <w:style w:type="paragraph" w:customStyle="1" w:styleId="affff1">
    <w:name w:val="Подзаголовок для информации об изменениях"/>
    <w:basedOn w:val="affd"/>
    <w:next w:val="a"/>
    <w:uiPriority w:val="99"/>
    <w:rsid w:val="00321202"/>
    <w:rPr>
      <w:b/>
      <w:bCs/>
    </w:rPr>
  </w:style>
  <w:style w:type="paragraph" w:customStyle="1" w:styleId="affff2">
    <w:name w:val="Подчёркнуный текст"/>
    <w:basedOn w:val="a"/>
    <w:next w:val="a"/>
    <w:uiPriority w:val="99"/>
    <w:rsid w:val="00321202"/>
    <w:pPr>
      <w:widowControl w:val="0"/>
      <w:autoSpaceDE w:val="0"/>
      <w:autoSpaceDN w:val="0"/>
      <w:adjustRightInd w:val="0"/>
      <w:ind w:firstLine="720"/>
      <w:jc w:val="both"/>
    </w:pPr>
    <w:rPr>
      <w:rFonts w:ascii="Arial" w:hAnsi="Arial" w:cs="Arial"/>
      <w:sz w:val="24"/>
      <w:szCs w:val="24"/>
    </w:rPr>
  </w:style>
  <w:style w:type="paragraph" w:customStyle="1" w:styleId="affff3">
    <w:name w:val="Постоянная часть"/>
    <w:basedOn w:val="aff2"/>
    <w:next w:val="a"/>
    <w:uiPriority w:val="99"/>
    <w:rsid w:val="00321202"/>
    <w:rPr>
      <w:sz w:val="20"/>
      <w:szCs w:val="20"/>
    </w:rPr>
  </w:style>
  <w:style w:type="paragraph" w:customStyle="1" w:styleId="affff4">
    <w:name w:val="Пример."/>
    <w:basedOn w:val="afc"/>
    <w:next w:val="a"/>
    <w:uiPriority w:val="99"/>
    <w:rsid w:val="00321202"/>
  </w:style>
  <w:style w:type="paragraph" w:customStyle="1" w:styleId="affff5">
    <w:name w:val="Примечание."/>
    <w:basedOn w:val="afc"/>
    <w:next w:val="a"/>
    <w:uiPriority w:val="99"/>
    <w:rsid w:val="00321202"/>
  </w:style>
  <w:style w:type="character" w:customStyle="1" w:styleId="affff6">
    <w:name w:val="Продолжение ссылки"/>
    <w:basedOn w:val="af8"/>
    <w:uiPriority w:val="99"/>
    <w:rsid w:val="00321202"/>
  </w:style>
  <w:style w:type="paragraph" w:customStyle="1" w:styleId="affff7">
    <w:name w:val="Словарная статья"/>
    <w:basedOn w:val="a"/>
    <w:next w:val="a"/>
    <w:uiPriority w:val="99"/>
    <w:rsid w:val="00321202"/>
    <w:pPr>
      <w:widowControl w:val="0"/>
      <w:autoSpaceDE w:val="0"/>
      <w:autoSpaceDN w:val="0"/>
      <w:adjustRightInd w:val="0"/>
      <w:ind w:right="118"/>
      <w:jc w:val="both"/>
    </w:pPr>
    <w:rPr>
      <w:rFonts w:ascii="Arial" w:hAnsi="Arial" w:cs="Arial"/>
      <w:sz w:val="24"/>
      <w:szCs w:val="24"/>
    </w:rPr>
  </w:style>
  <w:style w:type="character" w:customStyle="1" w:styleId="affff8">
    <w:name w:val="Сравнение редакций"/>
    <w:basedOn w:val="afa"/>
    <w:uiPriority w:val="99"/>
    <w:rsid w:val="00321202"/>
  </w:style>
  <w:style w:type="character" w:customStyle="1" w:styleId="affff9">
    <w:name w:val="Сравнение редакций. Добавленный фрагмент"/>
    <w:uiPriority w:val="99"/>
    <w:rsid w:val="00321202"/>
    <w:rPr>
      <w:color w:val="000000"/>
      <w:shd w:val="clear" w:color="auto" w:fill="C1D7FF"/>
    </w:rPr>
  </w:style>
  <w:style w:type="character" w:customStyle="1" w:styleId="affffa">
    <w:name w:val="Сравнение редакций. Удаленный фрагмент"/>
    <w:uiPriority w:val="99"/>
    <w:rsid w:val="00321202"/>
    <w:rPr>
      <w:color w:val="000000"/>
      <w:shd w:val="clear" w:color="auto" w:fill="C4C413"/>
    </w:rPr>
  </w:style>
  <w:style w:type="paragraph" w:customStyle="1" w:styleId="affffb">
    <w:name w:val="Ссылка на официальную публикацию"/>
    <w:basedOn w:val="a"/>
    <w:next w:val="a"/>
    <w:uiPriority w:val="99"/>
    <w:rsid w:val="00321202"/>
    <w:pPr>
      <w:widowControl w:val="0"/>
      <w:autoSpaceDE w:val="0"/>
      <w:autoSpaceDN w:val="0"/>
      <w:adjustRightInd w:val="0"/>
      <w:ind w:firstLine="720"/>
      <w:jc w:val="both"/>
    </w:pPr>
    <w:rPr>
      <w:rFonts w:ascii="Arial" w:hAnsi="Arial" w:cs="Arial"/>
      <w:sz w:val="24"/>
      <w:szCs w:val="24"/>
    </w:rPr>
  </w:style>
  <w:style w:type="paragraph" w:customStyle="1" w:styleId="affffc">
    <w:name w:val="Текст в таблице"/>
    <w:basedOn w:val="af7"/>
    <w:next w:val="a"/>
    <w:uiPriority w:val="99"/>
    <w:rsid w:val="00321202"/>
    <w:pPr>
      <w:ind w:firstLine="500"/>
    </w:pPr>
  </w:style>
  <w:style w:type="paragraph" w:customStyle="1" w:styleId="affffd">
    <w:name w:val="Текст ЭР (см. также)"/>
    <w:basedOn w:val="a"/>
    <w:next w:val="a"/>
    <w:uiPriority w:val="99"/>
    <w:rsid w:val="00321202"/>
    <w:pPr>
      <w:widowControl w:val="0"/>
      <w:autoSpaceDE w:val="0"/>
      <w:autoSpaceDN w:val="0"/>
      <w:adjustRightInd w:val="0"/>
      <w:spacing w:before="200"/>
    </w:pPr>
    <w:rPr>
      <w:rFonts w:ascii="Arial" w:hAnsi="Arial" w:cs="Arial"/>
    </w:rPr>
  </w:style>
  <w:style w:type="paragraph" w:customStyle="1" w:styleId="affffe">
    <w:name w:val="Технический комментарий"/>
    <w:basedOn w:val="a"/>
    <w:next w:val="a"/>
    <w:uiPriority w:val="99"/>
    <w:rsid w:val="00321202"/>
    <w:pPr>
      <w:widowControl w:val="0"/>
      <w:autoSpaceDE w:val="0"/>
      <w:autoSpaceDN w:val="0"/>
      <w:adjustRightInd w:val="0"/>
    </w:pPr>
    <w:rPr>
      <w:rFonts w:ascii="Arial" w:hAnsi="Arial" w:cs="Arial"/>
      <w:color w:val="463F31"/>
      <w:sz w:val="24"/>
      <w:szCs w:val="24"/>
      <w:shd w:val="clear" w:color="auto" w:fill="FFFFA6"/>
    </w:rPr>
  </w:style>
  <w:style w:type="character" w:customStyle="1" w:styleId="afffff">
    <w:name w:val="Утратил силу"/>
    <w:uiPriority w:val="99"/>
    <w:rsid w:val="00321202"/>
    <w:rPr>
      <w:b/>
      <w:bCs/>
      <w:strike/>
      <w:color w:val="666600"/>
    </w:rPr>
  </w:style>
  <w:style w:type="paragraph" w:customStyle="1" w:styleId="afffff0">
    <w:name w:val="Формула"/>
    <w:basedOn w:val="a"/>
    <w:next w:val="a"/>
    <w:uiPriority w:val="99"/>
    <w:rsid w:val="00321202"/>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1">
    <w:name w:val="Центрированный (таблица)"/>
    <w:basedOn w:val="af7"/>
    <w:next w:val="a"/>
    <w:uiPriority w:val="99"/>
    <w:rsid w:val="00321202"/>
    <w:pPr>
      <w:jc w:val="center"/>
    </w:pPr>
  </w:style>
  <w:style w:type="paragraph" w:customStyle="1" w:styleId="-">
    <w:name w:val="ЭР-содержание (правое окно)"/>
    <w:basedOn w:val="a"/>
    <w:next w:val="a"/>
    <w:uiPriority w:val="99"/>
    <w:rsid w:val="00321202"/>
    <w:pPr>
      <w:widowControl w:val="0"/>
      <w:autoSpaceDE w:val="0"/>
      <w:autoSpaceDN w:val="0"/>
      <w:adjustRightInd w:val="0"/>
      <w:spacing w:before="300"/>
    </w:pPr>
    <w:rPr>
      <w:rFonts w:ascii="Arial" w:hAnsi="Arial" w:cs="Arial"/>
      <w:sz w:val="24"/>
      <w:szCs w:val="24"/>
    </w:rPr>
  </w:style>
  <w:style w:type="paragraph" w:customStyle="1" w:styleId="ConsPlusTitle">
    <w:name w:val="ConsPlusTitle"/>
    <w:rsid w:val="00321202"/>
    <w:pPr>
      <w:widowControl w:val="0"/>
      <w:autoSpaceDE w:val="0"/>
      <w:autoSpaceDN w:val="0"/>
    </w:pPr>
    <w:rPr>
      <w:rFonts w:ascii="Calibri" w:hAnsi="Calibri" w:cs="Calibri"/>
      <w:b/>
      <w:sz w:val="22"/>
    </w:rPr>
  </w:style>
  <w:style w:type="numbering" w:customStyle="1" w:styleId="14">
    <w:name w:val="Нет списка1"/>
    <w:next w:val="a2"/>
    <w:uiPriority w:val="99"/>
    <w:semiHidden/>
    <w:unhideWhenUsed/>
    <w:rsid w:val="00321202"/>
  </w:style>
  <w:style w:type="table" w:styleId="afffff2">
    <w:name w:val="Table Grid"/>
    <w:basedOn w:val="a1"/>
    <w:rsid w:val="00C24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4015208">
      <w:bodyDiv w:val="1"/>
      <w:marLeft w:val="0"/>
      <w:marRight w:val="0"/>
      <w:marTop w:val="0"/>
      <w:marBottom w:val="0"/>
      <w:divBdr>
        <w:top w:val="none" w:sz="0" w:space="0" w:color="auto"/>
        <w:left w:val="none" w:sz="0" w:space="0" w:color="auto"/>
        <w:bottom w:val="none" w:sz="0" w:space="0" w:color="auto"/>
        <w:right w:val="none" w:sz="0" w:space="0" w:color="auto"/>
      </w:divBdr>
    </w:div>
    <w:div w:id="622998870">
      <w:bodyDiv w:val="1"/>
      <w:marLeft w:val="0"/>
      <w:marRight w:val="0"/>
      <w:marTop w:val="0"/>
      <w:marBottom w:val="0"/>
      <w:divBdr>
        <w:top w:val="none" w:sz="0" w:space="0" w:color="auto"/>
        <w:left w:val="none" w:sz="0" w:space="0" w:color="auto"/>
        <w:bottom w:val="none" w:sz="0" w:space="0" w:color="auto"/>
        <w:right w:val="none" w:sz="0" w:space="0" w:color="auto"/>
      </w:divBdr>
    </w:div>
    <w:div w:id="1184900900">
      <w:bodyDiv w:val="1"/>
      <w:marLeft w:val="0"/>
      <w:marRight w:val="0"/>
      <w:marTop w:val="0"/>
      <w:marBottom w:val="0"/>
      <w:divBdr>
        <w:top w:val="none" w:sz="0" w:space="0" w:color="auto"/>
        <w:left w:val="none" w:sz="0" w:space="0" w:color="auto"/>
        <w:bottom w:val="none" w:sz="0" w:space="0" w:color="auto"/>
        <w:right w:val="none" w:sz="0" w:space="0" w:color="auto"/>
      </w:divBdr>
    </w:div>
    <w:div w:id="2039895340">
      <w:bodyDiv w:val="1"/>
      <w:marLeft w:val="0"/>
      <w:marRight w:val="0"/>
      <w:marTop w:val="0"/>
      <w:marBottom w:val="0"/>
      <w:divBdr>
        <w:top w:val="none" w:sz="0" w:space="0" w:color="auto"/>
        <w:left w:val="none" w:sz="0" w:space="0" w:color="auto"/>
        <w:bottom w:val="none" w:sz="0" w:space="0" w:color="auto"/>
        <w:right w:val="none" w:sz="0" w:space="0" w:color="auto"/>
      </w:divBdr>
    </w:div>
    <w:div w:id="211342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58;&#1077;&#1082;&#1091;&#1097;&#1080;&#1077;%20&#1096;&#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5</Pages>
  <Words>920</Words>
  <Characters>5245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6153</CharactersWithSpaces>
  <SharedDoc>false</SharedDoc>
  <HLinks>
    <vt:vector size="12" baseType="variant">
      <vt:variant>
        <vt:i4>7209012</vt:i4>
      </vt:variant>
      <vt:variant>
        <vt:i4>3</vt:i4>
      </vt:variant>
      <vt:variant>
        <vt:i4>0</vt:i4>
      </vt:variant>
      <vt:variant>
        <vt:i4>5</vt:i4>
      </vt:variant>
      <vt:variant>
        <vt:lpwstr/>
      </vt:variant>
      <vt:variant>
        <vt:lpwstr>Par867</vt:lpwstr>
      </vt:variant>
      <vt:variant>
        <vt:i4>7274548</vt:i4>
      </vt:variant>
      <vt:variant>
        <vt:i4>0</vt:i4>
      </vt:variant>
      <vt:variant>
        <vt:i4>0</vt:i4>
      </vt:variant>
      <vt:variant>
        <vt:i4>5</vt:i4>
      </vt:variant>
      <vt:variant>
        <vt:lpwstr/>
      </vt:variant>
      <vt:variant>
        <vt:lpwstr>Par866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2023-08-22T05:46:00Z</cp:lastPrinted>
  <dcterms:created xsi:type="dcterms:W3CDTF">2023-08-22T08:05:00Z</dcterms:created>
  <dcterms:modified xsi:type="dcterms:W3CDTF">2023-08-22T08:05:00Z</dcterms:modified>
</cp:coreProperties>
</file>