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04" w:rsidRPr="00FC6B04" w:rsidRDefault="00FC6B04" w:rsidP="00FC6B04">
      <w:pPr>
        <w:overflowPunct/>
        <w:adjustRightInd/>
        <w:jc w:val="center"/>
        <w:rPr>
          <w:b/>
          <w:sz w:val="26"/>
          <w:szCs w:val="26"/>
        </w:rPr>
      </w:pPr>
      <w:r w:rsidRPr="00FC6B04"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:rsidR="00FC6B04" w:rsidRPr="00FC6B04" w:rsidRDefault="00FC6B04" w:rsidP="00FC6B04">
      <w:pPr>
        <w:overflowPunct/>
        <w:adjustRightInd/>
        <w:jc w:val="center"/>
        <w:rPr>
          <w:b/>
          <w:sz w:val="26"/>
          <w:szCs w:val="26"/>
        </w:rPr>
      </w:pPr>
      <w:r w:rsidRPr="00FC6B04">
        <w:rPr>
          <w:b/>
          <w:sz w:val="26"/>
          <w:szCs w:val="26"/>
        </w:rPr>
        <w:t>ЛАКЕДЕМОНОВСКОГО СЕЛЬСКОГО ПОСЕЛЕНИЯ</w:t>
      </w:r>
    </w:p>
    <w:p w:rsidR="00FC6B04" w:rsidRPr="00FC6B04" w:rsidRDefault="00FC6B04" w:rsidP="00FC6B04">
      <w:pPr>
        <w:pBdr>
          <w:bottom w:val="single" w:sz="12" w:space="2" w:color="auto"/>
        </w:pBdr>
        <w:overflowPunct/>
        <w:adjustRightInd/>
        <w:jc w:val="center"/>
        <w:rPr>
          <w:b/>
          <w:sz w:val="26"/>
          <w:szCs w:val="26"/>
        </w:rPr>
      </w:pPr>
      <w:r w:rsidRPr="00FC6B04">
        <w:rPr>
          <w:b/>
          <w:sz w:val="26"/>
          <w:szCs w:val="26"/>
        </w:rPr>
        <w:t>НЕКЛИНОВСКОГО РАЙОНА  РОСТОВСКАЯ ОБЛАСТЬ</w:t>
      </w:r>
    </w:p>
    <w:p w:rsidR="00FC6B04" w:rsidRPr="00FC6B04" w:rsidRDefault="00FC6B04" w:rsidP="00FC6B04">
      <w:pPr>
        <w:overflowPunct/>
        <w:adjustRightInd/>
        <w:jc w:val="center"/>
        <w:rPr>
          <w:b/>
          <w:sz w:val="24"/>
          <w:szCs w:val="24"/>
        </w:rPr>
      </w:pPr>
    </w:p>
    <w:p w:rsidR="00FC6B04" w:rsidRPr="00FC6B04" w:rsidRDefault="00FC6B04" w:rsidP="00FC6B04">
      <w:pPr>
        <w:overflowPunct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909BA" w:rsidRPr="005909BA" w:rsidRDefault="005909BA" w:rsidP="005909BA">
      <w:pPr>
        <w:shd w:val="clear" w:color="auto" w:fill="FFFFFF"/>
        <w:spacing w:after="150"/>
        <w:jc w:val="center"/>
        <w:rPr>
          <w:b/>
          <w:color w:val="000000"/>
          <w:sz w:val="27"/>
          <w:szCs w:val="27"/>
        </w:rPr>
      </w:pPr>
      <w:r w:rsidRPr="005909BA">
        <w:rPr>
          <w:b/>
          <w:color w:val="000000"/>
          <w:sz w:val="27"/>
          <w:szCs w:val="27"/>
        </w:rPr>
        <w:t>Об утверждении Порядка увольнения (освобождения от должности) лиц, замещающих муниципальные должности, в связи с утратой доверия</w:t>
      </w:r>
    </w:p>
    <w:p w:rsidR="005909BA" w:rsidRDefault="005909BA" w:rsidP="005909BA">
      <w:pPr>
        <w:pStyle w:val="21"/>
        <w:suppressAutoHyphens w:val="0"/>
        <w:spacing w:after="0" w:line="240" w:lineRule="auto"/>
        <w:ind w:left="0"/>
        <w:jc w:val="both"/>
        <w:rPr>
          <w:sz w:val="27"/>
          <w:szCs w:val="27"/>
        </w:rPr>
      </w:pPr>
    </w:p>
    <w:tbl>
      <w:tblPr>
        <w:tblW w:w="0" w:type="auto"/>
        <w:tblInd w:w="102" w:type="dxa"/>
        <w:tblLayout w:type="fixed"/>
        <w:tblLook w:val="04A0"/>
      </w:tblPr>
      <w:tblGrid>
        <w:gridCol w:w="3959"/>
        <w:gridCol w:w="5384"/>
      </w:tblGrid>
      <w:tr w:rsidR="005909BA" w:rsidTr="005909BA">
        <w:trPr>
          <w:trHeight w:val="576"/>
        </w:trPr>
        <w:tc>
          <w:tcPr>
            <w:tcW w:w="3959" w:type="dxa"/>
            <w:hideMark/>
          </w:tcPr>
          <w:p w:rsidR="005909BA" w:rsidRDefault="005909BA">
            <w:pPr>
              <w:tabs>
                <w:tab w:val="left" w:pos="2520"/>
              </w:tabs>
              <w:snapToGrid w:val="0"/>
              <w:ind w:firstLine="792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 xml:space="preserve">Принято </w:t>
            </w:r>
          </w:p>
          <w:p w:rsidR="005909BA" w:rsidRDefault="005909BA">
            <w:pPr>
              <w:tabs>
                <w:tab w:val="left" w:pos="692"/>
                <w:tab w:val="left" w:pos="2520"/>
              </w:tabs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Собранием депутатов</w:t>
            </w:r>
          </w:p>
        </w:tc>
        <w:tc>
          <w:tcPr>
            <w:tcW w:w="5384" w:type="dxa"/>
            <w:vAlign w:val="bottom"/>
            <w:hideMark/>
          </w:tcPr>
          <w:p w:rsidR="005909BA" w:rsidRDefault="005909BA">
            <w:pPr>
              <w:tabs>
                <w:tab w:val="left" w:pos="2520"/>
              </w:tabs>
              <w:suppressAutoHyphens/>
              <w:snapToGrid w:val="0"/>
              <w:spacing w:after="120" w:line="216" w:lineRule="auto"/>
              <w:jc w:val="right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2 апреля 2019 года</w:t>
            </w:r>
          </w:p>
        </w:tc>
      </w:tr>
    </w:tbl>
    <w:p w:rsidR="005909BA" w:rsidRDefault="005909BA" w:rsidP="005909BA">
      <w:pPr>
        <w:shd w:val="clear" w:color="auto" w:fill="FFFFFF"/>
        <w:spacing w:after="150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</w:rPr>
        <w:tab/>
      </w:r>
    </w:p>
    <w:p w:rsidR="005909BA" w:rsidRDefault="005909BA" w:rsidP="005909BA">
      <w:pPr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В соответствии со статьей 13.1 Федерального закона от 25.12.2008 года № 273-ФЗ «О противодействии коррупции», руководствуясь Уставом муниципального образование «</w:t>
      </w:r>
      <w:proofErr w:type="spellStart"/>
      <w:r>
        <w:rPr>
          <w:color w:val="000000"/>
          <w:sz w:val="27"/>
          <w:szCs w:val="27"/>
        </w:rPr>
        <w:t>Лакедемоновское</w:t>
      </w:r>
      <w:proofErr w:type="spellEnd"/>
      <w:r>
        <w:rPr>
          <w:color w:val="000000"/>
          <w:sz w:val="27"/>
          <w:szCs w:val="27"/>
        </w:rPr>
        <w:t xml:space="preserve"> сельское поселение»  Собрание депутатов Лакедемоновского сельского поселения </w:t>
      </w:r>
    </w:p>
    <w:p w:rsidR="005909BA" w:rsidRDefault="005909BA" w:rsidP="005909BA">
      <w:pPr>
        <w:shd w:val="clear" w:color="auto" w:fill="FFFFFF"/>
        <w:spacing w:after="15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РЕШИЛО:</w:t>
      </w:r>
    </w:p>
    <w:p w:rsidR="005909BA" w:rsidRDefault="005909BA" w:rsidP="005909B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1. Утвердить Порядок увольнения (освобождения от должности) лиц, </w:t>
      </w:r>
      <w:r>
        <w:rPr>
          <w:sz w:val="27"/>
          <w:szCs w:val="27"/>
        </w:rPr>
        <w:t xml:space="preserve">замещающих муниципальные должности в муниципальном </w:t>
      </w:r>
      <w:r>
        <w:rPr>
          <w:color w:val="000000"/>
          <w:sz w:val="27"/>
          <w:szCs w:val="27"/>
        </w:rPr>
        <w:t>образовании «</w:t>
      </w:r>
      <w:proofErr w:type="spellStart"/>
      <w:r>
        <w:rPr>
          <w:color w:val="000000"/>
          <w:sz w:val="27"/>
          <w:szCs w:val="27"/>
        </w:rPr>
        <w:t>Лакедемоновское</w:t>
      </w:r>
      <w:proofErr w:type="spellEnd"/>
      <w:r>
        <w:rPr>
          <w:color w:val="000000"/>
          <w:sz w:val="27"/>
          <w:szCs w:val="27"/>
        </w:rPr>
        <w:t xml:space="preserve"> сельское поселение», в связи с утратой доверия согласно приложению.</w:t>
      </w:r>
    </w:p>
    <w:p w:rsidR="005909BA" w:rsidRDefault="005909BA" w:rsidP="005909B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2. Решение вступает в силу со дня его официального опубликования (обнародования).</w:t>
      </w:r>
    </w:p>
    <w:p w:rsidR="005909BA" w:rsidRDefault="005909BA" w:rsidP="005909BA">
      <w:pPr>
        <w:ind w:firstLine="540"/>
        <w:jc w:val="both"/>
        <w:rPr>
          <w:sz w:val="27"/>
          <w:szCs w:val="27"/>
        </w:rPr>
      </w:pPr>
    </w:p>
    <w:p w:rsidR="005909BA" w:rsidRDefault="005909BA" w:rsidP="005909BA">
      <w:pPr>
        <w:ind w:firstLine="540"/>
        <w:jc w:val="both"/>
        <w:rPr>
          <w:sz w:val="27"/>
          <w:szCs w:val="27"/>
        </w:rPr>
      </w:pPr>
    </w:p>
    <w:p w:rsidR="005909BA" w:rsidRDefault="005909BA" w:rsidP="005909BA">
      <w:pPr>
        <w:ind w:firstLine="540"/>
        <w:jc w:val="both"/>
        <w:rPr>
          <w:sz w:val="27"/>
          <w:szCs w:val="27"/>
        </w:rPr>
      </w:pPr>
    </w:p>
    <w:p w:rsidR="005909BA" w:rsidRDefault="005909BA" w:rsidP="005909BA">
      <w:pPr>
        <w:rPr>
          <w:sz w:val="27"/>
          <w:szCs w:val="27"/>
        </w:rPr>
      </w:pPr>
      <w:r>
        <w:rPr>
          <w:sz w:val="27"/>
          <w:szCs w:val="27"/>
        </w:rPr>
        <w:t>Председатель Собрания депутатов</w:t>
      </w:r>
    </w:p>
    <w:p w:rsidR="005909BA" w:rsidRDefault="005909BA" w:rsidP="005909BA">
      <w:pPr>
        <w:rPr>
          <w:sz w:val="27"/>
          <w:szCs w:val="27"/>
        </w:rPr>
      </w:pPr>
      <w:r>
        <w:rPr>
          <w:sz w:val="27"/>
          <w:szCs w:val="27"/>
        </w:rPr>
        <w:tab/>
        <w:t>- Глава Лакедемоновского</w:t>
      </w:r>
    </w:p>
    <w:p w:rsidR="005909BA" w:rsidRDefault="005909BA" w:rsidP="005909BA">
      <w:pPr>
        <w:rPr>
          <w:sz w:val="27"/>
          <w:szCs w:val="27"/>
        </w:rPr>
      </w:pPr>
      <w:r>
        <w:rPr>
          <w:sz w:val="27"/>
          <w:szCs w:val="27"/>
        </w:rPr>
        <w:tab/>
        <w:t>сельского поселения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Н.Д.Еремин</w:t>
      </w:r>
    </w:p>
    <w:p w:rsidR="005909BA" w:rsidRDefault="005909BA" w:rsidP="005909BA">
      <w:pPr>
        <w:rPr>
          <w:sz w:val="27"/>
          <w:szCs w:val="27"/>
        </w:rPr>
      </w:pPr>
    </w:p>
    <w:p w:rsidR="005909BA" w:rsidRDefault="005909BA" w:rsidP="005909BA">
      <w:pPr>
        <w:rPr>
          <w:sz w:val="27"/>
          <w:szCs w:val="27"/>
        </w:rPr>
      </w:pPr>
    </w:p>
    <w:p w:rsidR="005909BA" w:rsidRDefault="005909BA" w:rsidP="005909B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Лакедемоновка</w:t>
      </w:r>
      <w:proofErr w:type="spellEnd"/>
    </w:p>
    <w:p w:rsidR="005909BA" w:rsidRDefault="005909BA" w:rsidP="005909BA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>02 апреля 2019 г. № 113</w:t>
      </w:r>
    </w:p>
    <w:p w:rsidR="005909BA" w:rsidRDefault="005909BA" w:rsidP="005909BA">
      <w:pPr>
        <w:rPr>
          <w:sz w:val="22"/>
          <w:szCs w:val="22"/>
        </w:rPr>
        <w:sectPr w:rsidR="005909BA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</w:p>
    <w:p w:rsidR="005909BA" w:rsidRDefault="005909BA" w:rsidP="005909B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5909BA" w:rsidRDefault="005909BA" w:rsidP="005909BA">
      <w:pPr>
        <w:ind w:left="4680" w:right="-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депутатов </w:t>
      </w:r>
    </w:p>
    <w:p w:rsidR="005909BA" w:rsidRDefault="005909BA" w:rsidP="005909BA">
      <w:pPr>
        <w:ind w:left="4680" w:right="-5"/>
        <w:jc w:val="right"/>
        <w:rPr>
          <w:sz w:val="22"/>
          <w:szCs w:val="22"/>
        </w:rPr>
      </w:pPr>
      <w:r>
        <w:rPr>
          <w:sz w:val="22"/>
          <w:szCs w:val="22"/>
        </w:rPr>
        <w:t>Лакедемоновского сельского поселения</w:t>
      </w:r>
    </w:p>
    <w:p w:rsidR="005909BA" w:rsidRDefault="005909BA" w:rsidP="005909BA">
      <w:pPr>
        <w:ind w:left="4680"/>
        <w:jc w:val="right"/>
        <w:rPr>
          <w:sz w:val="22"/>
          <w:szCs w:val="22"/>
        </w:rPr>
      </w:pPr>
      <w:r>
        <w:rPr>
          <w:sz w:val="22"/>
          <w:szCs w:val="22"/>
        </w:rPr>
        <w:t>от 01.03.2019г. № 109</w:t>
      </w:r>
    </w:p>
    <w:p w:rsidR="005909BA" w:rsidRDefault="005909BA" w:rsidP="005909BA">
      <w:pPr>
        <w:ind w:left="4680"/>
        <w:jc w:val="right"/>
        <w:rPr>
          <w:sz w:val="22"/>
          <w:szCs w:val="22"/>
        </w:rPr>
      </w:pPr>
    </w:p>
    <w:p w:rsidR="005909BA" w:rsidRDefault="005909BA" w:rsidP="005909BA">
      <w:pPr>
        <w:jc w:val="both"/>
        <w:rPr>
          <w:sz w:val="27"/>
          <w:szCs w:val="27"/>
        </w:rPr>
      </w:pPr>
    </w:p>
    <w:p w:rsidR="005909BA" w:rsidRDefault="005909BA" w:rsidP="005909BA">
      <w:pPr>
        <w:jc w:val="center"/>
        <w:rPr>
          <w:bCs/>
          <w:sz w:val="27"/>
          <w:szCs w:val="27"/>
        </w:rPr>
      </w:pPr>
      <w:bookmarkStart w:id="0" w:name="Par30"/>
      <w:bookmarkEnd w:id="0"/>
      <w:r>
        <w:rPr>
          <w:bCs/>
          <w:sz w:val="27"/>
          <w:szCs w:val="27"/>
        </w:rPr>
        <w:t>ПОРЯДОК</w:t>
      </w:r>
    </w:p>
    <w:p w:rsidR="005909BA" w:rsidRDefault="005909BA" w:rsidP="005909BA">
      <w:pPr>
        <w:shd w:val="clear" w:color="auto" w:fill="FFFFFF"/>
        <w:spacing w:after="15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увольнения (освобождения от должности) лиц, замещающих муниципальные должности, в связи с утратой доверия</w:t>
      </w:r>
    </w:p>
    <w:p w:rsidR="005909BA" w:rsidRDefault="005909BA" w:rsidP="005909BA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5909BA" w:rsidRDefault="005909BA" w:rsidP="005909BA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proofErr w:type="gramStart"/>
      <w:r>
        <w:rPr>
          <w:rFonts w:ascii="Times New Roman" w:hAnsi="Times New Roman"/>
          <w:sz w:val="27"/>
          <w:szCs w:val="27"/>
        </w:rPr>
        <w:t xml:space="preserve">Настоящий Порядок разработан в целях установления единого порядка увольнения (освобождения от должности) лиц, замещающих муниципальные должности органов местного самоуправления муниципального образования «Покровское сельское поселение», в связи с утратой доверия в случаях, установленных </w:t>
      </w:r>
      <w:hyperlink r:id="rId6" w:history="1">
        <w:r>
          <w:rPr>
            <w:rStyle w:val="a8"/>
            <w:rFonts w:ascii="Times New Roman" w:hAnsi="Times New Roman"/>
            <w:sz w:val="27"/>
            <w:szCs w:val="27"/>
          </w:rPr>
          <w:t>статьей 13.1</w:t>
        </w:r>
      </w:hyperlink>
      <w:r>
        <w:rPr>
          <w:rFonts w:ascii="Times New Roman" w:hAnsi="Times New Roman"/>
          <w:sz w:val="27"/>
          <w:szCs w:val="27"/>
        </w:rPr>
        <w:t xml:space="preserve"> Федерального закона от 25.12.2008 № 273-ФЗ «О противодействии коррупции», статьей 10 Федерального закона от 07.05.2013 № 79-ФЗ «О запрете отдельным категориям лиц открывать и иметь счета (вклады), хранить</w:t>
      </w:r>
      <w:proofErr w:type="gramEnd"/>
      <w:r>
        <w:rPr>
          <w:rFonts w:ascii="Times New Roman" w:hAnsi="Times New Roman"/>
          <w:sz w:val="27"/>
          <w:szCs w:val="27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909BA" w:rsidRDefault="005909BA" w:rsidP="005909B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 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5909BA" w:rsidRDefault="005909BA" w:rsidP="005909BA">
      <w:pPr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5909BA" w:rsidRDefault="005909BA" w:rsidP="005909B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5909BA" w:rsidRDefault="005909BA" w:rsidP="005909B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909BA" w:rsidRDefault="005909BA" w:rsidP="005909B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4) осуществления лицом, замещающим муниципальную должность на постоянной основе, предпринимательской деятельности;</w:t>
      </w:r>
    </w:p>
    <w:p w:rsidR="005909BA" w:rsidRDefault="005909BA" w:rsidP="005909B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909BA" w:rsidRDefault="005909BA" w:rsidP="005909BA">
      <w:pPr>
        <w:pStyle w:val="ConsPlusNormal"/>
        <w:ind w:firstLine="540"/>
        <w:jc w:val="both"/>
        <w:rPr>
          <w:rFonts w:ascii="Times New Roman" w:hAnsi="Times New Roman"/>
          <w:i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6) несоблюдения лицом, замещающим должность главы Лакедемоновского сельского поселения, его супругой (супругом) и (или) несовершеннолетними детьми</w:t>
      </w:r>
      <w:r>
        <w:rPr>
          <w:rFonts w:ascii="Times New Roman" w:hAnsi="Times New Roman"/>
          <w:iCs/>
          <w:sz w:val="27"/>
          <w:szCs w:val="27"/>
        </w:rPr>
        <w:t xml:space="preserve">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5909BA" w:rsidRDefault="005909BA" w:rsidP="005909BA">
      <w:pPr>
        <w:pStyle w:val="ConsPlusNormal"/>
        <w:ind w:firstLine="540"/>
        <w:jc w:val="both"/>
        <w:rPr>
          <w:rFonts w:ascii="Times New Roman" w:hAnsi="Times New Roman"/>
          <w:iCs/>
          <w:sz w:val="27"/>
          <w:szCs w:val="27"/>
        </w:rPr>
      </w:pPr>
      <w:r>
        <w:rPr>
          <w:rFonts w:ascii="Times New Roman" w:hAnsi="Times New Roman"/>
          <w:iCs/>
          <w:sz w:val="27"/>
          <w:szCs w:val="27"/>
        </w:rPr>
        <w:t xml:space="preserve">3. </w:t>
      </w:r>
      <w:proofErr w:type="gramStart"/>
      <w:r>
        <w:rPr>
          <w:rFonts w:ascii="Times New Roman" w:hAnsi="Times New Roman"/>
          <w:iCs/>
          <w:sz w:val="27"/>
          <w:szCs w:val="27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</w:t>
      </w:r>
      <w:r>
        <w:rPr>
          <w:rFonts w:ascii="Times New Roman" w:hAnsi="Times New Roman"/>
          <w:iCs/>
          <w:sz w:val="27"/>
          <w:szCs w:val="27"/>
        </w:rPr>
        <w:lastRenderedPageBreak/>
        <w:t>урегулированию конфликта интересов, стороной которого является подчиненное ему лицо.</w:t>
      </w:r>
      <w:proofErr w:type="gramEnd"/>
    </w:p>
    <w:p w:rsidR="005909BA" w:rsidRDefault="005909BA" w:rsidP="005909BA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proofErr w:type="gramStart"/>
      <w:r>
        <w:rPr>
          <w:rFonts w:ascii="Times New Roman" w:hAnsi="Times New Roman"/>
          <w:sz w:val="27"/>
          <w:szCs w:val="27"/>
        </w:rPr>
        <w:t>Решение об увольнении (освобождении от должности) лица, замещающего муниципальную должность, в связи с утратой доверия принимается решением Собрания депутатов Лакедемоновского сельского поселения на основании письменного заключения и материалов, подтверждающих совершение коррупционного правонарушения и предоставленных по результатам проверки, проведенной Комиссией по соблюдению требований к служебному (должностному) поведению муниципальных служащих и лиц, замещающих муниципальные должности в Собрании депутатов  Лакедемоновского сельского поселения, либо</w:t>
      </w:r>
      <w:proofErr w:type="gramEnd"/>
      <w:r>
        <w:rPr>
          <w:rFonts w:ascii="Times New Roman" w:hAnsi="Times New Roman"/>
          <w:sz w:val="27"/>
          <w:szCs w:val="27"/>
        </w:rPr>
        <w:t xml:space="preserve"> обращения иных органов и должностных лиц в случаях, установленных федеральным законодательством. </w:t>
      </w:r>
    </w:p>
    <w:p w:rsidR="005909BA" w:rsidRDefault="005909BA" w:rsidP="005909B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5. Основанием для проверки, указанной в пункте 4 настоящего Порядка, является информация, представленная в письменном виде:</w:t>
      </w:r>
    </w:p>
    <w:p w:rsidR="005909BA" w:rsidRDefault="005909BA" w:rsidP="005909B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909BA" w:rsidRDefault="005909BA" w:rsidP="005909B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2) работниками кадровых служб и по профилактике коррупционных и иных правонарушений либо должностными лицами указанных служб, ответственными за работу по профилактике коррупционных и иных правонарушений;</w:t>
      </w:r>
    </w:p>
    <w:p w:rsidR="005909BA" w:rsidRDefault="005909BA" w:rsidP="005909B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909BA" w:rsidRDefault="005909BA" w:rsidP="005909B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4) Общественной палатой Российской Федерации;</w:t>
      </w:r>
    </w:p>
    <w:p w:rsidR="005909BA" w:rsidRDefault="005909BA" w:rsidP="005909B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5) Общественной палатой субъекта;</w:t>
      </w:r>
    </w:p>
    <w:p w:rsidR="005909BA" w:rsidRDefault="005909BA" w:rsidP="005909B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6) общероссийскими и региональными средствами массовой информации.</w:t>
      </w:r>
    </w:p>
    <w:p w:rsidR="005909BA" w:rsidRDefault="005909BA" w:rsidP="005909B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>
        <w:rPr>
          <w:sz w:val="27"/>
          <w:szCs w:val="27"/>
        </w:rPr>
        <w:t xml:space="preserve"> исполнения им своих должностных обязанностей.</w:t>
      </w:r>
    </w:p>
    <w:p w:rsidR="005909BA" w:rsidRDefault="005909BA" w:rsidP="005909BA">
      <w:pPr>
        <w:ind w:firstLine="540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7. При рассмотрении и принятии Собранием депутатов Лакедемоновского сельского поселения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5909BA" w:rsidRDefault="005909BA" w:rsidP="005909BA">
      <w:pPr>
        <w:ind w:firstLine="540"/>
        <w:jc w:val="both"/>
        <w:rPr>
          <w:iCs/>
          <w:sz w:val="27"/>
          <w:szCs w:val="27"/>
        </w:rPr>
      </w:pPr>
      <w:proofErr w:type="gramStart"/>
      <w:r>
        <w:rPr>
          <w:iCs/>
          <w:sz w:val="27"/>
          <w:szCs w:val="27"/>
        </w:rPr>
        <w:t>1) заблаговременное получение данным лицом уведомления о дате и месте проведения соответствующего заседания Собрания депутатов, а также ознакомление с письменным заключением, материалами проверки, указанными в пункте 4 настоящего Порядка, и  проектом решения Собрания об освобождении его от должности;</w:t>
      </w:r>
      <w:proofErr w:type="gramEnd"/>
    </w:p>
    <w:p w:rsidR="005909BA" w:rsidRDefault="005909BA" w:rsidP="005909BA">
      <w:pPr>
        <w:ind w:firstLine="540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2) представление ему возможности дать пояснения по поводу обстоятельств, выдвигаемых в качестве оснований освобождения от должности.</w:t>
      </w:r>
    </w:p>
    <w:p w:rsidR="005909BA" w:rsidRDefault="005909BA" w:rsidP="005909B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proofErr w:type="gramStart"/>
      <w:r>
        <w:rPr>
          <w:sz w:val="27"/>
          <w:szCs w:val="27"/>
        </w:rPr>
        <w:t xml:space="preserve">Решение </w:t>
      </w:r>
      <w:r>
        <w:rPr>
          <w:iCs/>
          <w:sz w:val="27"/>
          <w:szCs w:val="27"/>
        </w:rPr>
        <w:t xml:space="preserve">Собрания депутатов Лакедемоновского сельского поселения об увольнении (освобождении от должности) в связи с утратой доверия принимается </w:t>
      </w:r>
      <w:r>
        <w:rPr>
          <w:sz w:val="27"/>
          <w:szCs w:val="27"/>
        </w:rPr>
        <w:t>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5909BA" w:rsidRDefault="005909BA" w:rsidP="005909B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Решение представительного органа муниципального образования </w:t>
      </w:r>
      <w:r>
        <w:rPr>
          <w:iCs/>
          <w:sz w:val="27"/>
          <w:szCs w:val="27"/>
        </w:rPr>
        <w:t>об увольнении (освобождении от должности) в связи с утратой доверия</w:t>
      </w:r>
      <w:r>
        <w:rPr>
          <w:sz w:val="27"/>
          <w:szCs w:val="27"/>
        </w:rPr>
        <w:t xml:space="preserve"> считается </w:t>
      </w:r>
      <w:r>
        <w:rPr>
          <w:sz w:val="27"/>
          <w:szCs w:val="27"/>
        </w:rPr>
        <w:lastRenderedPageBreak/>
        <w:t xml:space="preserve">принятым, если за него проголосовало не менее двух третей от установленной численности депутатов Собрания депутатов </w:t>
      </w:r>
      <w:r>
        <w:rPr>
          <w:iCs/>
          <w:sz w:val="27"/>
          <w:szCs w:val="27"/>
        </w:rPr>
        <w:t>Лакедемоновского сельского поселения</w:t>
      </w:r>
      <w:r>
        <w:rPr>
          <w:sz w:val="27"/>
          <w:szCs w:val="27"/>
        </w:rPr>
        <w:t>.</w:t>
      </w:r>
    </w:p>
    <w:p w:rsidR="005909BA" w:rsidRDefault="005909BA" w:rsidP="005909BA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10. Принятие решения, влекущего освобождение от должности главы муниципального образования (удаление в отставку) в связи с утратой доверия осуществляется с учетом требований, установленных ст. 74.1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образования.</w:t>
      </w:r>
    </w:p>
    <w:p w:rsidR="005909BA" w:rsidRDefault="005909BA" w:rsidP="005909BA">
      <w:pPr>
        <w:pStyle w:val="ConsPlusNormal"/>
        <w:ind w:firstLine="540"/>
        <w:jc w:val="both"/>
        <w:rPr>
          <w:rFonts w:ascii="Times New Roman" w:hAnsi="Times New Roman"/>
          <w:i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11. </w:t>
      </w:r>
      <w:proofErr w:type="gramStart"/>
      <w:r>
        <w:rPr>
          <w:rFonts w:ascii="Times New Roman" w:hAnsi="Times New Roman"/>
          <w:sz w:val="27"/>
          <w:szCs w:val="27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7" w:history="1">
        <w:r>
          <w:rPr>
            <w:rStyle w:val="a8"/>
            <w:rFonts w:ascii="Times New Roman" w:hAnsi="Times New Roman"/>
            <w:sz w:val="27"/>
            <w:szCs w:val="27"/>
          </w:rPr>
          <w:t>статьей 13.1</w:t>
        </w:r>
      </w:hyperlink>
      <w:r>
        <w:rPr>
          <w:rFonts w:ascii="Times New Roman" w:hAnsi="Times New Roman"/>
          <w:sz w:val="27"/>
          <w:szCs w:val="27"/>
        </w:rPr>
        <w:t xml:space="preserve"> Федерального закона от 25.12.2008 № 273-ФЗ «О противодействии коррупции», </w:t>
      </w:r>
      <w:hyperlink r:id="rId8" w:history="1">
        <w:r>
          <w:rPr>
            <w:rStyle w:val="a8"/>
            <w:rFonts w:ascii="Times New Roman" w:hAnsi="Times New Roman"/>
            <w:sz w:val="27"/>
            <w:szCs w:val="27"/>
          </w:rPr>
          <w:t>статьей 10</w:t>
        </w:r>
      </w:hyperlink>
      <w:r>
        <w:rPr>
          <w:rFonts w:ascii="Times New Roman" w:hAnsi="Times New Roman"/>
          <w:sz w:val="27"/>
          <w:szCs w:val="27"/>
        </w:rPr>
        <w:t xml:space="preserve"> Федерального закона от 07.05.2013 № 79-ФЗ «О запрете отдельным категориям лиц открывать и иметь</w:t>
      </w:r>
      <w:proofErr w:type="gramEnd"/>
      <w:r>
        <w:rPr>
          <w:rFonts w:ascii="Times New Roman" w:hAnsi="Times New Roman"/>
          <w:sz w:val="27"/>
          <w:szCs w:val="27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5909BA" w:rsidRDefault="005909BA" w:rsidP="005909BA">
      <w:pPr>
        <w:ind w:firstLine="540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12.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5909BA" w:rsidRDefault="005909BA" w:rsidP="005909BA">
      <w:pPr>
        <w:ind w:firstLine="540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13. 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в средствах массовой информации.</w:t>
      </w:r>
    </w:p>
    <w:p w:rsidR="00FC6B04" w:rsidRPr="00FC6B04" w:rsidRDefault="005909BA" w:rsidP="005909BA">
      <w:pPr>
        <w:overflowPunct/>
        <w:adjustRightInd/>
        <w:jc w:val="center"/>
        <w:rPr>
          <w:sz w:val="26"/>
          <w:szCs w:val="26"/>
        </w:rPr>
      </w:pPr>
      <w:r>
        <w:rPr>
          <w:iCs/>
          <w:sz w:val="27"/>
          <w:szCs w:val="27"/>
        </w:rPr>
        <w:t>14.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</w:t>
      </w:r>
    </w:p>
    <w:sectPr w:rsidR="00FC6B04" w:rsidRPr="00FC6B04" w:rsidSect="005909BA">
      <w:pgSz w:w="11906" w:h="16838"/>
      <w:pgMar w:top="426" w:right="567" w:bottom="567" w:left="130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3D" w:rsidRDefault="00B42B3D" w:rsidP="00687C3D">
      <w:r>
        <w:separator/>
      </w:r>
    </w:p>
  </w:endnote>
  <w:endnote w:type="continuationSeparator" w:id="0">
    <w:p w:rsidR="00B42B3D" w:rsidRDefault="00B42B3D" w:rsidP="0068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3D" w:rsidRDefault="00B42B3D" w:rsidP="00687C3D">
      <w:r>
        <w:separator/>
      </w:r>
    </w:p>
  </w:footnote>
  <w:footnote w:type="continuationSeparator" w:id="0">
    <w:p w:rsidR="00B42B3D" w:rsidRDefault="00B42B3D" w:rsidP="00687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22F12"/>
    <w:rsid w:val="0009478B"/>
    <w:rsid w:val="00100FBD"/>
    <w:rsid w:val="001D2488"/>
    <w:rsid w:val="001F01DA"/>
    <w:rsid w:val="00212BF8"/>
    <w:rsid w:val="00305F3C"/>
    <w:rsid w:val="004F171E"/>
    <w:rsid w:val="00555C2F"/>
    <w:rsid w:val="005909BA"/>
    <w:rsid w:val="00687C3D"/>
    <w:rsid w:val="00734FCE"/>
    <w:rsid w:val="009565A8"/>
    <w:rsid w:val="00A76770"/>
    <w:rsid w:val="00B22F12"/>
    <w:rsid w:val="00B42B3D"/>
    <w:rsid w:val="00BF6DE7"/>
    <w:rsid w:val="00CD0141"/>
    <w:rsid w:val="00CE2EAB"/>
    <w:rsid w:val="00F0397E"/>
    <w:rsid w:val="00FC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C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7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7C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87C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5909BA"/>
    <w:pPr>
      <w:suppressAutoHyphens/>
      <w:overflowPunct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ConsPlusNormal">
    <w:name w:val="ConsPlusNormal"/>
    <w:next w:val="a"/>
    <w:rsid w:val="005909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909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863C46502EF0BD29EF140C1BE1066A26EB1BC1B39126045EB9D298476ACA8EDDCA181D7C4F54AnBr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6049E84402AFE46CA2867337CA8C308C9FCD41F717B263CFC4C23717C7A6C8821FDBCk8c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45B1FADE25CDD54C14BBE7E2FD95F5164B0BF805FBA0210419164E645043B184CE28CQBR7G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2019-03-29T11:46:00Z</cp:lastPrinted>
  <dcterms:created xsi:type="dcterms:W3CDTF">2019-03-29T11:48:00Z</dcterms:created>
  <dcterms:modified xsi:type="dcterms:W3CDTF">2019-03-29T11:48:00Z</dcterms:modified>
</cp:coreProperties>
</file>