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F" w:rsidRPr="008B49A8" w:rsidRDefault="00FB24CF" w:rsidP="00FB24CF">
      <w:pPr>
        <w:pStyle w:val="a8"/>
        <w:rPr>
          <w:b/>
          <w:szCs w:val="28"/>
        </w:rPr>
      </w:pPr>
      <w:r w:rsidRPr="008B49A8">
        <w:rPr>
          <w:b/>
          <w:szCs w:val="28"/>
        </w:rPr>
        <w:t>РОССИЙСКАЯ ФЕДЕРАЦИЯ</w:t>
      </w: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  <w:r w:rsidRPr="008B49A8">
        <w:rPr>
          <w:b/>
          <w:szCs w:val="28"/>
        </w:rPr>
        <w:t>РОСТОВСКАЯ ОБЛАСТЬ</w:t>
      </w: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  <w:r w:rsidRPr="008B49A8">
        <w:rPr>
          <w:b/>
          <w:szCs w:val="28"/>
        </w:rPr>
        <w:t>НЕКЛИНОВСКИЙ РАЙОН</w:t>
      </w: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  <w:r w:rsidRPr="008B49A8">
        <w:rPr>
          <w:b/>
          <w:szCs w:val="28"/>
        </w:rPr>
        <w:t>МУНИЦИПАЛЬНОЕ ОБРАЗОВАНИЕ</w:t>
      </w: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  <w:r w:rsidRPr="008B49A8">
        <w:rPr>
          <w:b/>
          <w:szCs w:val="28"/>
        </w:rPr>
        <w:t>«ЛАКЕДЕМОНОВСКОЕ  СЕЛЬСКОЕ ПОСЕЛЕНИЕ»</w:t>
      </w: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</w:p>
    <w:p w:rsidR="00FB24CF" w:rsidRPr="008B49A8" w:rsidRDefault="00FB24CF" w:rsidP="00FB24CF">
      <w:pPr>
        <w:pStyle w:val="Postan"/>
        <w:ind w:right="12"/>
        <w:rPr>
          <w:b/>
          <w:szCs w:val="28"/>
        </w:rPr>
      </w:pPr>
      <w:r w:rsidRPr="008B49A8">
        <w:rPr>
          <w:b/>
          <w:szCs w:val="28"/>
        </w:rPr>
        <w:t>СОБРАНИЕ ДЕПУТАТОВ ЛАКЕДЕМОНОВСКОГО СЕЛЬСКОГО ПОСЕЛЕНИЯ</w:t>
      </w:r>
    </w:p>
    <w:p w:rsidR="00FB24CF" w:rsidRPr="008B49A8" w:rsidRDefault="00FB24CF" w:rsidP="00FB24CF">
      <w:pPr>
        <w:ind w:left="12" w:right="23" w:firstLine="12"/>
        <w:jc w:val="center"/>
        <w:rPr>
          <w:b/>
          <w:bCs/>
          <w:sz w:val="28"/>
          <w:szCs w:val="28"/>
        </w:rPr>
      </w:pPr>
    </w:p>
    <w:p w:rsidR="00FB24CF" w:rsidRPr="00FB24CF" w:rsidRDefault="00FB24CF" w:rsidP="00FB24CF">
      <w:pPr>
        <w:ind w:left="12" w:right="23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C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72B71" w:rsidRPr="004E0B00" w:rsidRDefault="00A8430C" w:rsidP="00FB24CF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О назна</w:t>
      </w:r>
      <w:r w:rsidR="00243F34">
        <w:rPr>
          <w:rFonts w:ascii="Times New Roman" w:eastAsia="Times New Roman" w:hAnsi="Times New Roman" w:cs="Arial"/>
          <w:b/>
          <w:bCs/>
          <w:sz w:val="28"/>
          <w:szCs w:val="28"/>
        </w:rPr>
        <w:t>чении  исполняющим обязанности г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лавы Администрации </w:t>
      </w:r>
      <w:r w:rsidR="00FB24CF">
        <w:rPr>
          <w:rFonts w:ascii="Times New Roman" w:eastAsia="Times New Roman" w:hAnsi="Times New Roman" w:cs="Arial"/>
          <w:b/>
          <w:bCs/>
          <w:sz w:val="28"/>
          <w:szCs w:val="28"/>
        </w:rPr>
        <w:t>Лакедемоновского</w:t>
      </w:r>
      <w:r w:rsidR="00D6635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сельского поселения </w:t>
      </w:r>
      <w:r w:rsidR="00FB24CF">
        <w:rPr>
          <w:rFonts w:ascii="Times New Roman" w:eastAsia="Times New Roman" w:hAnsi="Times New Roman" w:cs="Arial"/>
          <w:b/>
          <w:bCs/>
          <w:sz w:val="28"/>
          <w:szCs w:val="28"/>
        </w:rPr>
        <w:t>Кратко Л.А.</w:t>
      </w:r>
    </w:p>
    <w:p w:rsidR="00FB24CF" w:rsidRDefault="00FB24CF" w:rsidP="0067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</w:p>
    <w:p w:rsidR="00672B71" w:rsidRPr="004B5A56" w:rsidRDefault="00672B71" w:rsidP="0067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Принято</w:t>
      </w:r>
    </w:p>
    <w:p w:rsidR="00672B71" w:rsidRPr="004E0B00" w:rsidRDefault="00672B71" w:rsidP="00D6635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Собранием депутатов</w:t>
      </w:r>
      <w:r w:rsidR="00FB24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      </w:t>
      </w:r>
      <w:r w:rsidR="00FB24C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02</w:t>
      </w:r>
      <w:r w:rsidR="00D663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FB24C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апреля </w:t>
      </w:r>
      <w:r w:rsidR="004B5A56"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20</w:t>
      </w:r>
      <w:r w:rsidR="00FB24C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21</w:t>
      </w:r>
      <w:r w:rsidR="004B5A56"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года</w:t>
      </w:r>
    </w:p>
    <w:p w:rsidR="00672B71" w:rsidRPr="004E0B00" w:rsidRDefault="00672B71" w:rsidP="00672B7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Default="00FB24CF" w:rsidP="00B84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</w:t>
      </w:r>
      <w:r w:rsidR="00D6635E"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37 Федерального закона от 06.10.2003 года №131–ФЗ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Лакедемоновское </w:t>
      </w:r>
      <w:r w:rsid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в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дос</w:t>
      </w:r>
      <w:r w:rsidR="00243F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рочным прекращением полномочий г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Прокопенко Ю.А.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получением письменного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Л.А.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34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марта  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</w:t>
      </w:r>
      <w:r w:rsidR="00672B71"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Лакедемоновского </w:t>
      </w:r>
      <w:r w:rsidR="00672B71"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72B71" w:rsidRDefault="00672B71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4F1BD9" w:rsidRDefault="00672B71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D6635E" w:rsidRDefault="00D6635E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D6635E" w:rsidRDefault="00FB24CF" w:rsidP="00B84AE0">
      <w:pPr>
        <w:tabs>
          <w:tab w:val="left" w:pos="1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4F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4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исполняющим обязанности г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 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Людмилу Александровну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сектора экономики и финансов Администрации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без освобождения от основной работы, определенной трудовым договором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начала исполнения </w:t>
      </w:r>
      <w:r w:rsidR="00B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243F3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назначенному Собранием депутатов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конкурса.</w:t>
      </w:r>
    </w:p>
    <w:p w:rsidR="004F1BD9" w:rsidRPr="004F1BD9" w:rsidRDefault="00FB24CF" w:rsidP="004F1BD9">
      <w:pPr>
        <w:shd w:val="clear" w:color="auto" w:fill="FFFFFF"/>
        <w:ind w:left="567" w:hanging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1BD9" w:rsidRPr="004F1BD9">
        <w:rPr>
          <w:sz w:val="28"/>
          <w:szCs w:val="28"/>
        </w:rPr>
        <w:t xml:space="preserve"> </w:t>
      </w:r>
      <w:r w:rsidR="004F1BD9" w:rsidRPr="004F1BD9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</w:t>
      </w:r>
      <w:r w:rsidR="004F1BD9" w:rsidRPr="004F1BD9">
        <w:rPr>
          <w:rFonts w:ascii="Times New Roman" w:eastAsia="Calibri" w:hAnsi="Times New Roman" w:cs="Times New Roman"/>
          <w:w w:val="105"/>
          <w:sz w:val="28"/>
          <w:szCs w:val="28"/>
        </w:rPr>
        <w:t xml:space="preserve">со дня его принятия и подлежит </w:t>
      </w:r>
      <w:r w:rsidR="004F1BD9">
        <w:rPr>
          <w:rFonts w:ascii="Times New Roman" w:hAnsi="Times New Roman" w:cs="Times New Roman"/>
          <w:w w:val="105"/>
          <w:sz w:val="28"/>
          <w:szCs w:val="28"/>
        </w:rPr>
        <w:t xml:space="preserve">   </w:t>
      </w:r>
      <w:r w:rsidR="004F1BD9" w:rsidRPr="004F1BD9">
        <w:rPr>
          <w:rFonts w:ascii="Times New Roman" w:eastAsia="Calibri" w:hAnsi="Times New Roman" w:cs="Times New Roman"/>
          <w:w w:val="105"/>
          <w:sz w:val="28"/>
          <w:szCs w:val="28"/>
        </w:rPr>
        <w:t>официальному опубликованию (обнародованию).</w:t>
      </w:r>
      <w:r w:rsidR="004F1BD9" w:rsidRPr="00952C60">
        <w:rPr>
          <w:rFonts w:ascii="Calibri" w:eastAsia="Calibri" w:hAnsi="Calibri" w:cs="Times New Roman"/>
          <w:w w:val="105"/>
          <w:sz w:val="28"/>
          <w:szCs w:val="28"/>
        </w:rPr>
        <w:t xml:space="preserve"> </w:t>
      </w:r>
    </w:p>
    <w:p w:rsidR="00672B71" w:rsidRPr="009006CD" w:rsidRDefault="00672B71" w:rsidP="00B84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5F" w:rsidRPr="002F4C5F" w:rsidRDefault="002F4C5F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4C5F" w:rsidRPr="002F4C5F" w:rsidRDefault="002F4C5F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1E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</w:p>
    <w:p w:rsidR="00672B71" w:rsidRDefault="00D81E19" w:rsidP="00B84AE0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Н.Д.Еремин </w:t>
      </w:r>
    </w:p>
    <w:p w:rsidR="00D81E19" w:rsidRDefault="00D81E19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BD9" w:rsidRDefault="004F1BD9" w:rsidP="004F1BD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с. Лакедемоновка</w:t>
      </w:r>
    </w:p>
    <w:p w:rsidR="004F1BD9" w:rsidRDefault="004F1BD9" w:rsidP="004F1BD9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« 02 » апреля  2021 г. №  172</w:t>
      </w:r>
    </w:p>
    <w:p w:rsidR="00853A64" w:rsidRDefault="004913F3" w:rsidP="004F1BD9">
      <w:pPr>
        <w:spacing w:after="0" w:line="240" w:lineRule="auto"/>
        <w:ind w:left="567"/>
        <w:jc w:val="both"/>
      </w:pPr>
    </w:p>
    <w:sectPr w:rsidR="00853A64" w:rsidSect="00D81E19">
      <w:headerReference w:type="default" r:id="rId8"/>
      <w:pgSz w:w="11906" w:h="16838"/>
      <w:pgMar w:top="70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F3" w:rsidRDefault="004913F3">
      <w:pPr>
        <w:spacing w:after="0" w:line="240" w:lineRule="auto"/>
      </w:pPr>
      <w:r>
        <w:separator/>
      </w:r>
    </w:p>
  </w:endnote>
  <w:endnote w:type="continuationSeparator" w:id="0">
    <w:p w:rsidR="004913F3" w:rsidRDefault="0049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F3" w:rsidRDefault="004913F3">
      <w:pPr>
        <w:spacing w:after="0" w:line="240" w:lineRule="auto"/>
      </w:pPr>
      <w:r>
        <w:separator/>
      </w:r>
    </w:p>
  </w:footnote>
  <w:footnote w:type="continuationSeparator" w:id="0">
    <w:p w:rsidR="004913F3" w:rsidRDefault="0049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15834"/>
      <w:docPartObj>
        <w:docPartGallery w:val="Page Numbers (Top of Page)"/>
        <w:docPartUnique/>
      </w:docPartObj>
    </w:sdtPr>
    <w:sdtContent>
      <w:p w:rsidR="00BA5B89" w:rsidRDefault="00B43F11">
        <w:pPr>
          <w:pStyle w:val="a4"/>
          <w:jc w:val="center"/>
        </w:pPr>
        <w:r>
          <w:fldChar w:fldCharType="begin"/>
        </w:r>
        <w:r w:rsidR="00D30236">
          <w:instrText>PAGE   \* MERGEFORMAT</w:instrText>
        </w:r>
        <w:r>
          <w:fldChar w:fldCharType="separate"/>
        </w:r>
        <w:r w:rsidR="00234821">
          <w:rPr>
            <w:noProof/>
          </w:rPr>
          <w:t>2</w:t>
        </w:r>
        <w:r>
          <w:fldChar w:fldCharType="end"/>
        </w:r>
      </w:p>
    </w:sdtContent>
  </w:sdt>
  <w:p w:rsidR="00BA5B89" w:rsidRDefault="004913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87"/>
    <w:multiLevelType w:val="hybridMultilevel"/>
    <w:tmpl w:val="9A58B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06995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BC0213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E61B20"/>
    <w:multiLevelType w:val="hybridMultilevel"/>
    <w:tmpl w:val="A59E4A5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5">
    <w:nsid w:val="4E067D0B"/>
    <w:multiLevelType w:val="hybridMultilevel"/>
    <w:tmpl w:val="6164C9C8"/>
    <w:lvl w:ilvl="0" w:tplc="F614F13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CF7222"/>
    <w:multiLevelType w:val="hybridMultilevel"/>
    <w:tmpl w:val="17348F0E"/>
    <w:lvl w:ilvl="0" w:tplc="CAC468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6E118DD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797591B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BA82245"/>
    <w:multiLevelType w:val="hybridMultilevel"/>
    <w:tmpl w:val="BF141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50A"/>
    <w:rsid w:val="00003D83"/>
    <w:rsid w:val="001268A7"/>
    <w:rsid w:val="001B52FD"/>
    <w:rsid w:val="001C5ECD"/>
    <w:rsid w:val="00234821"/>
    <w:rsid w:val="00243F34"/>
    <w:rsid w:val="00272A77"/>
    <w:rsid w:val="00281478"/>
    <w:rsid w:val="002F4C5F"/>
    <w:rsid w:val="003C649E"/>
    <w:rsid w:val="004913F3"/>
    <w:rsid w:val="004B5A56"/>
    <w:rsid w:val="004D380A"/>
    <w:rsid w:val="004F1BD9"/>
    <w:rsid w:val="00574DC5"/>
    <w:rsid w:val="0061420B"/>
    <w:rsid w:val="00672B71"/>
    <w:rsid w:val="00673786"/>
    <w:rsid w:val="00683D8C"/>
    <w:rsid w:val="006B0424"/>
    <w:rsid w:val="006B2769"/>
    <w:rsid w:val="007E4816"/>
    <w:rsid w:val="008464F9"/>
    <w:rsid w:val="00854F5B"/>
    <w:rsid w:val="00872717"/>
    <w:rsid w:val="008D0777"/>
    <w:rsid w:val="00957BEA"/>
    <w:rsid w:val="009B71B7"/>
    <w:rsid w:val="009E2C9A"/>
    <w:rsid w:val="00A8430C"/>
    <w:rsid w:val="00B43F11"/>
    <w:rsid w:val="00B63700"/>
    <w:rsid w:val="00B84AE0"/>
    <w:rsid w:val="00BE750A"/>
    <w:rsid w:val="00C259B8"/>
    <w:rsid w:val="00CB503A"/>
    <w:rsid w:val="00CF2383"/>
    <w:rsid w:val="00D30236"/>
    <w:rsid w:val="00D6635E"/>
    <w:rsid w:val="00D81E19"/>
    <w:rsid w:val="00E750E9"/>
    <w:rsid w:val="00FB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B71"/>
  </w:style>
  <w:style w:type="paragraph" w:styleId="a6">
    <w:name w:val="Balloon Text"/>
    <w:basedOn w:val="a"/>
    <w:link w:val="a7"/>
    <w:uiPriority w:val="99"/>
    <w:semiHidden/>
    <w:unhideWhenUsed/>
    <w:rsid w:val="001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A7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FB24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uiPriority w:val="10"/>
    <w:rsid w:val="00FB24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Postan">
    <w:name w:val="Postan"/>
    <w:basedOn w:val="a"/>
    <w:rsid w:val="00FB24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B2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B2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4F1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67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5051-5C01-45E2-88E0-F1815DB1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USER</cp:lastModifiedBy>
  <cp:revision>16</cp:revision>
  <cp:lastPrinted>2021-04-13T09:38:00Z</cp:lastPrinted>
  <dcterms:created xsi:type="dcterms:W3CDTF">2017-04-19T06:11:00Z</dcterms:created>
  <dcterms:modified xsi:type="dcterms:W3CDTF">2021-05-18T07:27:00Z</dcterms:modified>
</cp:coreProperties>
</file>